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12EEA" w14:textId="5F5AF3F8" w:rsidR="00C26A59" w:rsidRDefault="00794BEA" w:rsidP="005F3917">
      <w:pPr>
        <w:pStyle w:val="NormalWeb"/>
      </w:pPr>
      <w:r>
        <w:rPr>
          <w:rFonts w:ascii="Arial" w:eastAsiaTheme="minorEastAsia" w:hAnsi="Arial" w:cs="Arial"/>
          <w:b/>
          <w:noProof/>
          <w:color w:val="E60063"/>
          <w:sz w:val="30"/>
          <w:szCs w:val="30"/>
          <w:lang w:val="en-US"/>
        </w:rPr>
        <mc:AlternateContent>
          <mc:Choice Requires="wps">
            <w:drawing>
              <wp:anchor distT="0" distB="0" distL="114300" distR="114300" simplePos="0" relativeHeight="251663360" behindDoc="0" locked="0" layoutInCell="1" allowOverlap="1" wp14:anchorId="0D377962" wp14:editId="66D36B0E">
                <wp:simplePos x="0" y="0"/>
                <wp:positionH relativeFrom="margin">
                  <wp:align>right</wp:align>
                </wp:positionH>
                <wp:positionV relativeFrom="paragraph">
                  <wp:posOffset>-290830</wp:posOffset>
                </wp:positionV>
                <wp:extent cx="3390457" cy="1010034"/>
                <wp:effectExtent l="0" t="0" r="635" b="0"/>
                <wp:wrapNone/>
                <wp:docPr id="1099086796" name="Text Box 14"/>
                <wp:cNvGraphicFramePr/>
                <a:graphic xmlns:a="http://schemas.openxmlformats.org/drawingml/2006/main">
                  <a:graphicData uri="http://schemas.microsoft.com/office/word/2010/wordprocessingShape">
                    <wps:wsp>
                      <wps:cNvSpPr txBox="1"/>
                      <wps:spPr>
                        <a:xfrm>
                          <a:off x="0" y="0"/>
                          <a:ext cx="3390457" cy="1010034"/>
                        </a:xfrm>
                        <a:prstGeom prst="rect">
                          <a:avLst/>
                        </a:prstGeom>
                        <a:solidFill>
                          <a:schemeClr val="lt1"/>
                        </a:solidFill>
                        <a:ln w="6350">
                          <a:noFill/>
                        </a:ln>
                      </wps:spPr>
                      <wps:txbx>
                        <w:txbxContent>
                          <w:p w14:paraId="600856FD" w14:textId="05264BA2" w:rsidR="002A6A96" w:rsidRPr="00794BEA" w:rsidRDefault="00515EB6" w:rsidP="002A6A96">
                            <w:pPr>
                              <w:spacing w:before="360" w:after="240" w:line="400" w:lineRule="exact"/>
                              <w:rPr>
                                <w:rFonts w:ascii="Arial" w:hAnsi="Arial" w:cs="Arial"/>
                                <w:color w:val="D20063"/>
                                <w:sz w:val="56"/>
                                <w:szCs w:val="56"/>
                              </w:rPr>
                            </w:pPr>
                            <w:r>
                              <w:rPr>
                                <w:rFonts w:ascii="Arial" w:eastAsiaTheme="minorEastAsia" w:hAnsi="Arial" w:cs="Arial"/>
                                <w:b/>
                                <w:color w:val="D20063"/>
                                <w:sz w:val="56"/>
                                <w:szCs w:val="56"/>
                                <w:lang w:val="en-US"/>
                              </w:rPr>
                              <w:t>Teaching Fellow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377962" id="_x0000_t202" coordsize="21600,21600" o:spt="202" path="m,l,21600r21600,l21600,xe">
                <v:stroke joinstyle="miter"/>
                <v:path gradientshapeok="t" o:connecttype="rect"/>
              </v:shapetype>
              <v:shape id="Text Box 14" o:spid="_x0000_s1026" type="#_x0000_t202" style="position:absolute;margin-left:215.75pt;margin-top:-22.9pt;width:266.95pt;height:79.55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" fillcolor="white [3201]" stroked="f" strokeweight=".5pt">
                <v:textbox>
                  <w:txbxContent>
                    <w:p w14:paraId="600856FD" w14:textId="05264BA2" w:rsidR="002A6A96" w:rsidRPr="00794BEA" w:rsidRDefault="00515EB6" w:rsidP="002A6A96">
                      <w:pPr>
                        <w:spacing w:before="360" w:after="240" w:line="400" w:lineRule="exact"/>
                        <w:rPr>
                          <w:rFonts w:ascii="Arial" w:hAnsi="Arial" w:cs="Arial"/>
                          <w:color w:val="D20063"/>
                          <w:sz w:val="56"/>
                          <w:szCs w:val="56"/>
                        </w:rPr>
                      </w:pPr>
                      <w:r>
                        <w:rPr>
                          <w:rFonts w:ascii="Arial" w:eastAsiaTheme="minorEastAsia" w:hAnsi="Arial" w:cs="Arial"/>
                          <w:b/>
                          <w:color w:val="D20063"/>
                          <w:sz w:val="56"/>
                          <w:szCs w:val="56"/>
                          <w:lang w:val="en-US"/>
                        </w:rPr>
                        <w:t>Teaching Fellow</w:t>
                      </w:r>
                    </w:p>
                  </w:txbxContent>
                </v:textbox>
                <w10:wrap anchorx="margin"/>
              </v:shape>
            </w:pict>
          </mc:Fallback>
        </mc:AlternateContent>
      </w:r>
      <w:r w:rsidR="000C5930">
        <w:rPr>
          <w:rFonts w:ascii="Arial" w:eastAsiaTheme="minorEastAsia" w:hAnsi="Arial" w:cs="Arial"/>
          <w:b/>
          <w:noProof/>
          <w:color w:val="E60063"/>
          <w:sz w:val="30"/>
          <w:szCs w:val="30"/>
          <w:lang w:val="en-US"/>
        </w:rPr>
        <w:drawing>
          <wp:anchor distT="0" distB="0" distL="114300" distR="114300" simplePos="0" relativeHeight="251667456" behindDoc="0" locked="0" layoutInCell="1" allowOverlap="1" wp14:anchorId="5B2C5389" wp14:editId="3E07EF65">
            <wp:simplePos x="0" y="0"/>
            <wp:positionH relativeFrom="column">
              <wp:posOffset>-638175</wp:posOffset>
            </wp:positionH>
            <wp:positionV relativeFrom="paragraph">
              <wp:posOffset>647700</wp:posOffset>
            </wp:positionV>
            <wp:extent cx="7614634" cy="5759450"/>
            <wp:effectExtent l="0" t="0" r="5715" b="0"/>
            <wp:wrapNone/>
            <wp:docPr id="1990441723" name="Picture 5" descr="A collage of people and images of Aston University showing an inclusive Aston culture. &#10;&#10;The writing on the image says &quot;opportunity, where changes gets real&quo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441723" name="Picture 5" descr="A collage of people and images of Aston University showing an inclusive Aston culture. &#10;&#10;The writing on the image says &quot;opportunity, where changes gets real&quot;. "/>
                    <pic:cNvPicPr/>
                  </pic:nvPicPr>
                  <pic:blipFill rotWithShape="1">
                    <a:blip r:embed="rId12" cstate="print">
                      <a:extLst>
                        <a:ext uri="{28A0092B-C50C-407E-A947-70E740481C1C}">
                          <a14:useLocalDpi xmlns:a14="http://schemas.microsoft.com/office/drawing/2010/main" val="0"/>
                        </a:ext>
                      </a:extLst>
                    </a:blip>
                    <a:srcRect l="581" t="18183" r="-166" b="26812"/>
                    <a:stretch/>
                  </pic:blipFill>
                  <pic:spPr bwMode="auto">
                    <a:xfrm>
                      <a:off x="0" y="0"/>
                      <a:ext cx="7614634" cy="57594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C26A59">
        <w:rPr>
          <w:noProof/>
        </w:rPr>
        <w:drawing>
          <wp:inline distT="0" distB="0" distL="0" distR="0" wp14:anchorId="1F564B3D" wp14:editId="12B98224">
            <wp:extent cx="2254031" cy="94615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90116" cy="961297"/>
                    </a:xfrm>
                    <a:prstGeom prst="rect">
                      <a:avLst/>
                    </a:prstGeom>
                    <a:noFill/>
                    <a:ln>
                      <a:noFill/>
                    </a:ln>
                  </pic:spPr>
                </pic:pic>
              </a:graphicData>
            </a:graphic>
          </wp:inline>
        </w:drawing>
      </w:r>
    </w:p>
    <w:p w14:paraId="166CF1C4" w14:textId="319DBA0B" w:rsidR="00C26A59" w:rsidRDefault="00C26A59" w:rsidP="005F3917"/>
    <w:p w14:paraId="0B3D31B5" w14:textId="0A35AE82" w:rsidR="00C26A59" w:rsidRDefault="00C26A59" w:rsidP="005F3917"/>
    <w:p w14:paraId="7304866D" w14:textId="2CC68EC4" w:rsidR="00C26A59" w:rsidRDefault="00C26A59" w:rsidP="005F3917">
      <w:pPr>
        <w:rPr>
          <w:rFonts w:ascii="Arial" w:hAnsi="Arial" w:cs="Arial"/>
          <w:b/>
          <w:bCs/>
          <w:sz w:val="72"/>
          <w:szCs w:val="72"/>
        </w:rPr>
      </w:pPr>
    </w:p>
    <w:p w14:paraId="479A8396" w14:textId="6ACF2C36" w:rsidR="00BF0DF1" w:rsidRDefault="00BF0DF1" w:rsidP="00BF0DF1">
      <w:pPr>
        <w:pStyle w:val="NormalWeb"/>
      </w:pPr>
    </w:p>
    <w:p w14:paraId="48A38207" w14:textId="4F6CC9A5" w:rsidR="009321A9" w:rsidRDefault="009321A9" w:rsidP="00BF0DF1">
      <w:pPr>
        <w:pStyle w:val="NormalWeb"/>
      </w:pPr>
    </w:p>
    <w:p w14:paraId="3F83DC51" w14:textId="54EBD8F9" w:rsidR="009321A9" w:rsidRDefault="009321A9" w:rsidP="00BF0DF1">
      <w:pPr>
        <w:pStyle w:val="NormalWeb"/>
      </w:pPr>
    </w:p>
    <w:p w14:paraId="027C2099" w14:textId="0C2C70DB" w:rsidR="009321A9" w:rsidRDefault="009321A9" w:rsidP="00BF0DF1">
      <w:pPr>
        <w:pStyle w:val="NormalWeb"/>
      </w:pPr>
    </w:p>
    <w:p w14:paraId="7503CC84" w14:textId="36112307" w:rsidR="00C26A59" w:rsidRPr="00704C59" w:rsidRDefault="00C26A59" w:rsidP="005F3917">
      <w:pPr>
        <w:rPr>
          <w:b/>
          <w:bCs/>
          <w:sz w:val="20"/>
          <w:szCs w:val="20"/>
        </w:rPr>
      </w:pPr>
    </w:p>
    <w:p w14:paraId="06095D2B" w14:textId="365C8365" w:rsidR="001B5BE9" w:rsidRDefault="001B5BE9" w:rsidP="005F3917">
      <w:pPr>
        <w:rPr>
          <w:rFonts w:ascii="Arial" w:hAnsi="Arial" w:cs="Arial"/>
          <w:sz w:val="19"/>
          <w:szCs w:val="19"/>
        </w:rPr>
      </w:pPr>
    </w:p>
    <w:p w14:paraId="49FC4F54" w14:textId="77777777" w:rsidR="002A6A96" w:rsidRDefault="002A6A96" w:rsidP="00261E00">
      <w:pPr>
        <w:spacing w:line="320" w:lineRule="atLeast"/>
        <w:rPr>
          <w:rFonts w:ascii="Arial" w:hAnsi="Arial" w:cs="Arial"/>
          <w:b/>
          <w:bCs/>
          <w:color w:val="7030A0"/>
          <w:sz w:val="20"/>
          <w:szCs w:val="20"/>
        </w:rPr>
      </w:pPr>
    </w:p>
    <w:p w14:paraId="0A78F3CF" w14:textId="77777777" w:rsidR="002A6A96" w:rsidRDefault="002A6A96" w:rsidP="00261E00">
      <w:pPr>
        <w:spacing w:line="320" w:lineRule="atLeast"/>
        <w:rPr>
          <w:rFonts w:ascii="Arial" w:hAnsi="Arial" w:cs="Arial"/>
          <w:b/>
          <w:bCs/>
          <w:color w:val="7030A0"/>
          <w:sz w:val="20"/>
          <w:szCs w:val="20"/>
        </w:rPr>
      </w:pPr>
    </w:p>
    <w:p w14:paraId="4962D9C2" w14:textId="65C62A0F" w:rsidR="002A6A96" w:rsidRDefault="002A6A96" w:rsidP="00261E00">
      <w:pPr>
        <w:spacing w:line="320" w:lineRule="atLeast"/>
        <w:rPr>
          <w:rFonts w:ascii="Arial" w:hAnsi="Arial" w:cs="Arial"/>
          <w:b/>
          <w:bCs/>
          <w:color w:val="7030A0"/>
          <w:sz w:val="20"/>
          <w:szCs w:val="20"/>
        </w:rPr>
      </w:pPr>
    </w:p>
    <w:p w14:paraId="354C2E25" w14:textId="736A28D9" w:rsidR="002A6A96" w:rsidRDefault="002A6A96" w:rsidP="00261E00">
      <w:pPr>
        <w:spacing w:line="320" w:lineRule="atLeast"/>
        <w:rPr>
          <w:rFonts w:ascii="Arial" w:hAnsi="Arial" w:cs="Arial"/>
          <w:b/>
          <w:bCs/>
          <w:color w:val="7030A0"/>
          <w:sz w:val="20"/>
          <w:szCs w:val="20"/>
        </w:rPr>
      </w:pPr>
    </w:p>
    <w:p w14:paraId="1542628E" w14:textId="6C09EEA0" w:rsidR="002A6A96" w:rsidRDefault="002A6A96" w:rsidP="00261E00">
      <w:pPr>
        <w:spacing w:line="320" w:lineRule="atLeast"/>
        <w:rPr>
          <w:rFonts w:ascii="Arial" w:hAnsi="Arial" w:cs="Arial"/>
          <w:b/>
          <w:bCs/>
          <w:color w:val="7030A0"/>
          <w:sz w:val="20"/>
          <w:szCs w:val="20"/>
        </w:rPr>
      </w:pPr>
    </w:p>
    <w:p w14:paraId="53C910FC" w14:textId="47A8408A" w:rsidR="002A6A96" w:rsidRDefault="002A6A96" w:rsidP="00261E00">
      <w:pPr>
        <w:spacing w:line="320" w:lineRule="atLeast"/>
        <w:rPr>
          <w:rFonts w:ascii="Arial" w:hAnsi="Arial" w:cs="Arial"/>
          <w:b/>
          <w:bCs/>
          <w:color w:val="7030A0"/>
          <w:sz w:val="20"/>
          <w:szCs w:val="20"/>
        </w:rPr>
      </w:pPr>
    </w:p>
    <w:p w14:paraId="2815D0AD" w14:textId="4C822D94" w:rsidR="002A6A96" w:rsidRDefault="002A6A96" w:rsidP="00261E00">
      <w:pPr>
        <w:spacing w:line="320" w:lineRule="atLeast"/>
        <w:rPr>
          <w:rFonts w:ascii="Arial" w:hAnsi="Arial" w:cs="Arial"/>
          <w:b/>
          <w:bCs/>
          <w:color w:val="7030A0"/>
          <w:sz w:val="20"/>
          <w:szCs w:val="20"/>
        </w:rPr>
      </w:pPr>
    </w:p>
    <w:p w14:paraId="7957DD63" w14:textId="51E0C74E" w:rsidR="002A6A96" w:rsidRDefault="00515EB6" w:rsidP="00261E00">
      <w:pPr>
        <w:spacing w:line="320" w:lineRule="atLeast"/>
        <w:rPr>
          <w:rFonts w:ascii="Arial" w:hAnsi="Arial" w:cs="Arial"/>
          <w:b/>
          <w:bCs/>
          <w:color w:val="7030A0"/>
          <w:sz w:val="20"/>
          <w:szCs w:val="20"/>
        </w:rPr>
      </w:pPr>
      <w:r>
        <w:rPr>
          <w:rFonts w:ascii="Arial" w:eastAsiaTheme="minorEastAsia" w:hAnsi="Arial" w:cs="Arial"/>
          <w:b/>
          <w:noProof/>
          <w:color w:val="E60063"/>
          <w:sz w:val="30"/>
          <w:szCs w:val="30"/>
          <w:lang w:val="en-US"/>
        </w:rPr>
        <mc:AlternateContent>
          <mc:Choice Requires="wps">
            <w:drawing>
              <wp:anchor distT="0" distB="0" distL="114300" distR="114300" simplePos="0" relativeHeight="251665408" behindDoc="0" locked="0" layoutInCell="1" allowOverlap="1" wp14:anchorId="62F4C555" wp14:editId="2FFDD3DD">
                <wp:simplePos x="0" y="0"/>
                <wp:positionH relativeFrom="page">
                  <wp:posOffset>316230</wp:posOffset>
                </wp:positionH>
                <wp:positionV relativeFrom="paragraph">
                  <wp:posOffset>158115</wp:posOffset>
                </wp:positionV>
                <wp:extent cx="6635750" cy="2017986"/>
                <wp:effectExtent l="0" t="0" r="0" b="1905"/>
                <wp:wrapNone/>
                <wp:docPr id="920091610" name="Text Box 14"/>
                <wp:cNvGraphicFramePr/>
                <a:graphic xmlns:a="http://schemas.openxmlformats.org/drawingml/2006/main">
                  <a:graphicData uri="http://schemas.microsoft.com/office/word/2010/wordprocessingShape">
                    <wps:wsp>
                      <wps:cNvSpPr txBox="1"/>
                      <wps:spPr>
                        <a:xfrm>
                          <a:off x="0" y="0"/>
                          <a:ext cx="6635750" cy="2017986"/>
                        </a:xfrm>
                        <a:prstGeom prst="rect">
                          <a:avLst/>
                        </a:prstGeom>
                        <a:solidFill>
                          <a:schemeClr val="lt1"/>
                        </a:solidFill>
                        <a:ln w="6350">
                          <a:noFill/>
                        </a:ln>
                      </wps:spPr>
                      <wps:txbx>
                        <w:txbxContent>
                          <w:p w14:paraId="678439AD" w14:textId="73DF9370" w:rsidR="002A6A96" w:rsidRPr="00345D00" w:rsidRDefault="002A6A96" w:rsidP="002A6A96">
                            <w:pPr>
                              <w:spacing w:after="240" w:line="400" w:lineRule="exact"/>
                              <w:rPr>
                                <w:rFonts w:ascii="Arial" w:eastAsiaTheme="minorEastAsia" w:hAnsi="Arial" w:cs="Arial"/>
                                <w:b/>
                                <w:color w:val="D20063"/>
                                <w:sz w:val="28"/>
                                <w:szCs w:val="28"/>
                                <w:lang w:val="en-US"/>
                              </w:rPr>
                            </w:pPr>
                            <w:r w:rsidRPr="00345D00">
                              <w:rPr>
                                <w:rFonts w:ascii="Arial" w:eastAsiaTheme="minorEastAsia" w:hAnsi="Arial" w:cs="Arial"/>
                                <w:b/>
                                <w:color w:val="D20063"/>
                                <w:sz w:val="28"/>
                                <w:szCs w:val="28"/>
                                <w:lang w:val="en-US"/>
                              </w:rPr>
                              <w:t xml:space="preserve">Reference: </w:t>
                            </w:r>
                          </w:p>
                          <w:p w14:paraId="56A5844D" w14:textId="25D004B3" w:rsidR="002A6A96" w:rsidRPr="00345D00" w:rsidRDefault="002A6A96" w:rsidP="002A6A96">
                            <w:pPr>
                              <w:spacing w:after="240" w:line="400" w:lineRule="exact"/>
                              <w:rPr>
                                <w:rFonts w:ascii="Arial" w:eastAsiaTheme="minorEastAsia" w:hAnsi="Arial" w:cs="Arial"/>
                                <w:b/>
                                <w:color w:val="D20063"/>
                                <w:sz w:val="28"/>
                                <w:szCs w:val="28"/>
                                <w:lang w:val="en-US"/>
                              </w:rPr>
                            </w:pPr>
                            <w:r w:rsidRPr="00345D00">
                              <w:rPr>
                                <w:rFonts w:ascii="Arial" w:eastAsiaTheme="minorEastAsia" w:hAnsi="Arial" w:cs="Arial"/>
                                <w:b/>
                                <w:color w:val="D20063"/>
                                <w:sz w:val="28"/>
                                <w:szCs w:val="28"/>
                                <w:lang w:val="en-US"/>
                              </w:rPr>
                              <w:t xml:space="preserve">Grade: </w:t>
                            </w:r>
                            <w:r w:rsidR="001A7C00" w:rsidRPr="00345D00">
                              <w:rPr>
                                <w:rFonts w:ascii="Arial" w:eastAsiaTheme="minorEastAsia" w:hAnsi="Arial" w:cs="Arial"/>
                                <w:b/>
                                <w:color w:val="D20063"/>
                                <w:sz w:val="28"/>
                                <w:szCs w:val="28"/>
                                <w:lang w:val="en-US"/>
                              </w:rPr>
                              <w:t>8</w:t>
                            </w:r>
                          </w:p>
                          <w:p w14:paraId="26D171BD" w14:textId="0296F0FF" w:rsidR="002A6A96" w:rsidRPr="00515EB6" w:rsidRDefault="002A6A96" w:rsidP="002A6A96">
                            <w:pPr>
                              <w:spacing w:after="240" w:line="400" w:lineRule="exact"/>
                              <w:rPr>
                                <w:rFonts w:ascii="Arial" w:eastAsiaTheme="minorEastAsia" w:hAnsi="Arial" w:cs="Arial"/>
                                <w:b/>
                                <w:color w:val="D20063"/>
                                <w:sz w:val="28"/>
                                <w:szCs w:val="28"/>
                                <w:lang w:val="en-US"/>
                              </w:rPr>
                            </w:pPr>
                            <w:r w:rsidRPr="00515EB6">
                              <w:rPr>
                                <w:rFonts w:ascii="Arial" w:eastAsiaTheme="minorEastAsia" w:hAnsi="Arial" w:cs="Arial"/>
                                <w:b/>
                                <w:color w:val="D20063"/>
                                <w:sz w:val="28"/>
                                <w:szCs w:val="28"/>
                                <w:lang w:val="en-US"/>
                              </w:rPr>
                              <w:t>Salary: £</w:t>
                            </w:r>
                            <w:r w:rsidR="00515EB6" w:rsidRPr="00515EB6">
                              <w:rPr>
                                <w:rFonts w:ascii="Arial" w:eastAsiaTheme="minorEastAsia" w:hAnsi="Arial" w:cs="Arial"/>
                                <w:b/>
                                <w:color w:val="D20063"/>
                                <w:sz w:val="28"/>
                                <w:szCs w:val="28"/>
                                <w:lang w:val="en-US"/>
                              </w:rPr>
                              <w:t>38,784 to £</w:t>
                            </w:r>
                            <w:proofErr w:type="gramStart"/>
                            <w:r w:rsidR="00515EB6" w:rsidRPr="00515EB6">
                              <w:rPr>
                                <w:rFonts w:ascii="Arial" w:eastAsiaTheme="minorEastAsia" w:hAnsi="Arial" w:cs="Arial"/>
                                <w:b/>
                                <w:color w:val="D20063"/>
                                <w:sz w:val="28"/>
                                <w:szCs w:val="28"/>
                                <w:lang w:val="en-US"/>
                              </w:rPr>
                              <w:t>46,049</w:t>
                            </w:r>
                            <w:r w:rsidR="004068A9" w:rsidRPr="00515EB6">
                              <w:rPr>
                                <w:rFonts w:ascii="Arial" w:eastAsiaTheme="minorEastAsia" w:hAnsi="Arial" w:cs="Arial"/>
                                <w:b/>
                                <w:color w:val="D20063"/>
                                <w:sz w:val="28"/>
                                <w:szCs w:val="28"/>
                                <w:lang w:val="en-US"/>
                              </w:rPr>
                              <w:t xml:space="preserve"> </w:t>
                            </w:r>
                            <w:r w:rsidRPr="00515EB6">
                              <w:rPr>
                                <w:rFonts w:ascii="Arial" w:eastAsiaTheme="minorEastAsia" w:hAnsi="Arial" w:cs="Arial"/>
                                <w:b/>
                                <w:color w:val="D20063"/>
                                <w:sz w:val="28"/>
                                <w:szCs w:val="28"/>
                                <w:lang w:val="en-US"/>
                              </w:rPr>
                              <w:t>,</w:t>
                            </w:r>
                            <w:proofErr w:type="gramEnd"/>
                            <w:r w:rsidRPr="00515EB6">
                              <w:rPr>
                                <w:rFonts w:ascii="Arial" w:eastAsiaTheme="minorEastAsia" w:hAnsi="Arial" w:cs="Arial"/>
                                <w:b/>
                                <w:color w:val="D20063"/>
                                <w:sz w:val="28"/>
                                <w:szCs w:val="28"/>
                                <w:lang w:val="en-US"/>
                              </w:rPr>
                              <w:t xml:space="preserve"> per annum, depending on experience </w:t>
                            </w:r>
                          </w:p>
                          <w:p w14:paraId="4C052B7D" w14:textId="17B9A5F0" w:rsidR="002A6A96" w:rsidRPr="00515EB6" w:rsidRDefault="002A6A96" w:rsidP="002A6A96">
                            <w:pPr>
                              <w:spacing w:after="240" w:line="400" w:lineRule="exact"/>
                              <w:rPr>
                                <w:rFonts w:ascii="Arial" w:eastAsiaTheme="minorEastAsia" w:hAnsi="Arial" w:cs="Arial"/>
                                <w:b/>
                                <w:color w:val="D20063"/>
                                <w:sz w:val="28"/>
                                <w:szCs w:val="28"/>
                                <w:lang w:val="en-US"/>
                              </w:rPr>
                            </w:pPr>
                            <w:r w:rsidRPr="00515EB6">
                              <w:rPr>
                                <w:rFonts w:ascii="Arial" w:eastAsiaTheme="minorEastAsia" w:hAnsi="Arial" w:cs="Arial"/>
                                <w:b/>
                                <w:color w:val="D20063"/>
                                <w:sz w:val="28"/>
                                <w:szCs w:val="28"/>
                                <w:lang w:val="en-US"/>
                              </w:rPr>
                              <w:t>Cont</w:t>
                            </w:r>
                            <w:r w:rsidR="0050253A" w:rsidRPr="00515EB6">
                              <w:rPr>
                                <w:rFonts w:ascii="Arial" w:eastAsiaTheme="minorEastAsia" w:hAnsi="Arial" w:cs="Arial"/>
                                <w:b/>
                                <w:color w:val="D20063"/>
                                <w:sz w:val="28"/>
                                <w:szCs w:val="28"/>
                                <w:lang w:val="en-US"/>
                              </w:rPr>
                              <w:t>r</w:t>
                            </w:r>
                            <w:r w:rsidRPr="00515EB6">
                              <w:rPr>
                                <w:rFonts w:ascii="Arial" w:eastAsiaTheme="minorEastAsia" w:hAnsi="Arial" w:cs="Arial"/>
                                <w:b/>
                                <w:color w:val="D20063"/>
                                <w:sz w:val="28"/>
                                <w:szCs w:val="28"/>
                                <w:lang w:val="en-US"/>
                              </w:rPr>
                              <w:t xml:space="preserve">act Type: </w:t>
                            </w:r>
                            <w:r w:rsidR="00515EB6" w:rsidRPr="00515EB6">
                              <w:rPr>
                                <w:rFonts w:ascii="Arial" w:eastAsiaTheme="minorEastAsia" w:hAnsi="Arial" w:cs="Arial"/>
                                <w:b/>
                                <w:color w:val="D20063"/>
                                <w:sz w:val="28"/>
                                <w:szCs w:val="28"/>
                                <w:lang w:val="en-US"/>
                              </w:rPr>
                              <w:t>Permanent</w:t>
                            </w:r>
                          </w:p>
                          <w:p w14:paraId="7D622D5A" w14:textId="16F5698F" w:rsidR="002A6A96" w:rsidRPr="002A6A96" w:rsidRDefault="002A6A96" w:rsidP="002A6A96">
                            <w:pPr>
                              <w:spacing w:after="240" w:line="400" w:lineRule="exact"/>
                              <w:rPr>
                                <w:rFonts w:ascii="Arial" w:hAnsi="Arial" w:cs="Arial"/>
                                <w:sz w:val="28"/>
                                <w:szCs w:val="28"/>
                              </w:rPr>
                            </w:pPr>
                            <w:r w:rsidRPr="00515EB6">
                              <w:rPr>
                                <w:rFonts w:ascii="Arial" w:eastAsiaTheme="minorEastAsia" w:hAnsi="Arial" w:cs="Arial"/>
                                <w:b/>
                                <w:color w:val="D20063"/>
                                <w:sz w:val="28"/>
                                <w:szCs w:val="28"/>
                                <w:lang w:val="en-US"/>
                              </w:rPr>
                              <w:t>Basis:</w:t>
                            </w:r>
                            <w:r w:rsidR="00DF46A3">
                              <w:rPr>
                                <w:rFonts w:ascii="Arial" w:eastAsiaTheme="minorEastAsia" w:hAnsi="Arial" w:cs="Arial"/>
                                <w:b/>
                                <w:color w:val="D20063"/>
                                <w:sz w:val="28"/>
                                <w:szCs w:val="28"/>
                                <w:lang w:val="en-US"/>
                              </w:rPr>
                              <w:t xml:space="preserve"> </w:t>
                            </w:r>
                            <w:r w:rsidR="00515EB6">
                              <w:rPr>
                                <w:rFonts w:ascii="Arial" w:eastAsiaTheme="minorEastAsia" w:hAnsi="Arial" w:cs="Arial"/>
                                <w:b/>
                                <w:color w:val="D20063"/>
                                <w:sz w:val="28"/>
                                <w:szCs w:val="28"/>
                                <w:lang w:val="en-US"/>
                              </w:rPr>
                              <w:t>Full time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F4C555" id="_x0000_s1027" type="#_x0000_t202" style="position:absolute;margin-left:24.9pt;margin-top:12.45pt;width:522.5pt;height:158.9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" fillcolor="white [3201]" stroked="f" strokeweight=".5pt">
                <v:textbox>
                  <w:txbxContent>
                    <w:p w14:paraId="678439AD" w14:textId="73DF9370" w:rsidR="002A6A96" w:rsidRPr="00345D00" w:rsidRDefault="002A6A96" w:rsidP="002A6A96">
                      <w:pPr>
                        <w:spacing w:after="240" w:line="400" w:lineRule="exact"/>
                        <w:rPr>
                          <w:rFonts w:ascii="Arial" w:eastAsiaTheme="minorEastAsia" w:hAnsi="Arial" w:cs="Arial"/>
                          <w:b/>
                          <w:color w:val="D20063"/>
                          <w:sz w:val="28"/>
                          <w:szCs w:val="28"/>
                          <w:lang w:val="en-US"/>
                        </w:rPr>
                      </w:pPr>
                      <w:r w:rsidRPr="00345D00">
                        <w:rPr>
                          <w:rFonts w:ascii="Arial" w:eastAsiaTheme="minorEastAsia" w:hAnsi="Arial" w:cs="Arial"/>
                          <w:b/>
                          <w:color w:val="D20063"/>
                          <w:sz w:val="28"/>
                          <w:szCs w:val="28"/>
                          <w:lang w:val="en-US"/>
                        </w:rPr>
                        <w:t xml:space="preserve">Reference: </w:t>
                      </w:r>
                    </w:p>
                    <w:p w14:paraId="56A5844D" w14:textId="25D004B3" w:rsidR="002A6A96" w:rsidRPr="00345D00" w:rsidRDefault="002A6A96" w:rsidP="002A6A96">
                      <w:pPr>
                        <w:spacing w:after="240" w:line="400" w:lineRule="exact"/>
                        <w:rPr>
                          <w:rFonts w:ascii="Arial" w:eastAsiaTheme="minorEastAsia" w:hAnsi="Arial" w:cs="Arial"/>
                          <w:b/>
                          <w:color w:val="D20063"/>
                          <w:sz w:val="28"/>
                          <w:szCs w:val="28"/>
                          <w:lang w:val="en-US"/>
                        </w:rPr>
                      </w:pPr>
                      <w:r w:rsidRPr="00345D00">
                        <w:rPr>
                          <w:rFonts w:ascii="Arial" w:eastAsiaTheme="minorEastAsia" w:hAnsi="Arial" w:cs="Arial"/>
                          <w:b/>
                          <w:color w:val="D20063"/>
                          <w:sz w:val="28"/>
                          <w:szCs w:val="28"/>
                          <w:lang w:val="en-US"/>
                        </w:rPr>
                        <w:t xml:space="preserve">Grade: </w:t>
                      </w:r>
                      <w:r w:rsidR="001A7C00" w:rsidRPr="00345D00">
                        <w:rPr>
                          <w:rFonts w:ascii="Arial" w:eastAsiaTheme="minorEastAsia" w:hAnsi="Arial" w:cs="Arial"/>
                          <w:b/>
                          <w:color w:val="D20063"/>
                          <w:sz w:val="28"/>
                          <w:szCs w:val="28"/>
                          <w:lang w:val="en-US"/>
                        </w:rPr>
                        <w:t>8</w:t>
                      </w:r>
                    </w:p>
                    <w:p w14:paraId="26D171BD" w14:textId="0296F0FF" w:rsidR="002A6A96" w:rsidRPr="00515EB6" w:rsidRDefault="002A6A96" w:rsidP="002A6A96">
                      <w:pPr>
                        <w:spacing w:after="240" w:line="400" w:lineRule="exact"/>
                        <w:rPr>
                          <w:rFonts w:ascii="Arial" w:eastAsiaTheme="minorEastAsia" w:hAnsi="Arial" w:cs="Arial"/>
                          <w:b/>
                          <w:color w:val="D20063"/>
                          <w:sz w:val="28"/>
                          <w:szCs w:val="28"/>
                          <w:lang w:val="en-US"/>
                        </w:rPr>
                      </w:pPr>
                      <w:r w:rsidRPr="00515EB6">
                        <w:rPr>
                          <w:rFonts w:ascii="Arial" w:eastAsiaTheme="minorEastAsia" w:hAnsi="Arial" w:cs="Arial"/>
                          <w:b/>
                          <w:color w:val="D20063"/>
                          <w:sz w:val="28"/>
                          <w:szCs w:val="28"/>
                          <w:lang w:val="en-US"/>
                        </w:rPr>
                        <w:t>Salary: £</w:t>
                      </w:r>
                      <w:r w:rsidR="00515EB6" w:rsidRPr="00515EB6">
                        <w:rPr>
                          <w:rFonts w:ascii="Arial" w:eastAsiaTheme="minorEastAsia" w:hAnsi="Arial" w:cs="Arial"/>
                          <w:b/>
                          <w:color w:val="D20063"/>
                          <w:sz w:val="28"/>
                          <w:szCs w:val="28"/>
                          <w:lang w:val="en-US"/>
                        </w:rPr>
                        <w:t>38,784 to £</w:t>
                      </w:r>
                      <w:proofErr w:type="gramStart"/>
                      <w:r w:rsidR="00515EB6" w:rsidRPr="00515EB6">
                        <w:rPr>
                          <w:rFonts w:ascii="Arial" w:eastAsiaTheme="minorEastAsia" w:hAnsi="Arial" w:cs="Arial"/>
                          <w:b/>
                          <w:color w:val="D20063"/>
                          <w:sz w:val="28"/>
                          <w:szCs w:val="28"/>
                          <w:lang w:val="en-US"/>
                        </w:rPr>
                        <w:t>46,049</w:t>
                      </w:r>
                      <w:r w:rsidR="004068A9" w:rsidRPr="00515EB6">
                        <w:rPr>
                          <w:rFonts w:ascii="Arial" w:eastAsiaTheme="minorEastAsia" w:hAnsi="Arial" w:cs="Arial"/>
                          <w:b/>
                          <w:color w:val="D20063"/>
                          <w:sz w:val="28"/>
                          <w:szCs w:val="28"/>
                          <w:lang w:val="en-US"/>
                        </w:rPr>
                        <w:t xml:space="preserve"> </w:t>
                      </w:r>
                      <w:r w:rsidRPr="00515EB6">
                        <w:rPr>
                          <w:rFonts w:ascii="Arial" w:eastAsiaTheme="minorEastAsia" w:hAnsi="Arial" w:cs="Arial"/>
                          <w:b/>
                          <w:color w:val="D20063"/>
                          <w:sz w:val="28"/>
                          <w:szCs w:val="28"/>
                          <w:lang w:val="en-US"/>
                        </w:rPr>
                        <w:t>,</w:t>
                      </w:r>
                      <w:proofErr w:type="gramEnd"/>
                      <w:r w:rsidRPr="00515EB6">
                        <w:rPr>
                          <w:rFonts w:ascii="Arial" w:eastAsiaTheme="minorEastAsia" w:hAnsi="Arial" w:cs="Arial"/>
                          <w:b/>
                          <w:color w:val="D20063"/>
                          <w:sz w:val="28"/>
                          <w:szCs w:val="28"/>
                          <w:lang w:val="en-US"/>
                        </w:rPr>
                        <w:t xml:space="preserve"> per annum, depending on experience </w:t>
                      </w:r>
                    </w:p>
                    <w:p w14:paraId="4C052B7D" w14:textId="17B9A5F0" w:rsidR="002A6A96" w:rsidRPr="00515EB6" w:rsidRDefault="002A6A96" w:rsidP="002A6A96">
                      <w:pPr>
                        <w:spacing w:after="240" w:line="400" w:lineRule="exact"/>
                        <w:rPr>
                          <w:rFonts w:ascii="Arial" w:eastAsiaTheme="minorEastAsia" w:hAnsi="Arial" w:cs="Arial"/>
                          <w:b/>
                          <w:color w:val="D20063"/>
                          <w:sz w:val="28"/>
                          <w:szCs w:val="28"/>
                          <w:lang w:val="en-US"/>
                        </w:rPr>
                      </w:pPr>
                      <w:r w:rsidRPr="00515EB6">
                        <w:rPr>
                          <w:rFonts w:ascii="Arial" w:eastAsiaTheme="minorEastAsia" w:hAnsi="Arial" w:cs="Arial"/>
                          <w:b/>
                          <w:color w:val="D20063"/>
                          <w:sz w:val="28"/>
                          <w:szCs w:val="28"/>
                          <w:lang w:val="en-US"/>
                        </w:rPr>
                        <w:t>Cont</w:t>
                      </w:r>
                      <w:r w:rsidR="0050253A" w:rsidRPr="00515EB6">
                        <w:rPr>
                          <w:rFonts w:ascii="Arial" w:eastAsiaTheme="minorEastAsia" w:hAnsi="Arial" w:cs="Arial"/>
                          <w:b/>
                          <w:color w:val="D20063"/>
                          <w:sz w:val="28"/>
                          <w:szCs w:val="28"/>
                          <w:lang w:val="en-US"/>
                        </w:rPr>
                        <w:t>r</w:t>
                      </w:r>
                      <w:r w:rsidRPr="00515EB6">
                        <w:rPr>
                          <w:rFonts w:ascii="Arial" w:eastAsiaTheme="minorEastAsia" w:hAnsi="Arial" w:cs="Arial"/>
                          <w:b/>
                          <w:color w:val="D20063"/>
                          <w:sz w:val="28"/>
                          <w:szCs w:val="28"/>
                          <w:lang w:val="en-US"/>
                        </w:rPr>
                        <w:t xml:space="preserve">act Type: </w:t>
                      </w:r>
                      <w:r w:rsidR="00515EB6" w:rsidRPr="00515EB6">
                        <w:rPr>
                          <w:rFonts w:ascii="Arial" w:eastAsiaTheme="minorEastAsia" w:hAnsi="Arial" w:cs="Arial"/>
                          <w:b/>
                          <w:color w:val="D20063"/>
                          <w:sz w:val="28"/>
                          <w:szCs w:val="28"/>
                          <w:lang w:val="en-US"/>
                        </w:rPr>
                        <w:t>Permanent</w:t>
                      </w:r>
                    </w:p>
                    <w:p w14:paraId="7D622D5A" w14:textId="16F5698F" w:rsidR="002A6A96" w:rsidRPr="002A6A96" w:rsidRDefault="002A6A96" w:rsidP="002A6A96">
                      <w:pPr>
                        <w:spacing w:after="240" w:line="400" w:lineRule="exact"/>
                        <w:rPr>
                          <w:rFonts w:ascii="Arial" w:hAnsi="Arial" w:cs="Arial"/>
                          <w:sz w:val="28"/>
                          <w:szCs w:val="28"/>
                        </w:rPr>
                      </w:pPr>
                      <w:r w:rsidRPr="00515EB6">
                        <w:rPr>
                          <w:rFonts w:ascii="Arial" w:eastAsiaTheme="minorEastAsia" w:hAnsi="Arial" w:cs="Arial"/>
                          <w:b/>
                          <w:color w:val="D20063"/>
                          <w:sz w:val="28"/>
                          <w:szCs w:val="28"/>
                          <w:lang w:val="en-US"/>
                        </w:rPr>
                        <w:t>Basis:</w:t>
                      </w:r>
                      <w:r w:rsidR="00DF46A3">
                        <w:rPr>
                          <w:rFonts w:ascii="Arial" w:eastAsiaTheme="minorEastAsia" w:hAnsi="Arial" w:cs="Arial"/>
                          <w:b/>
                          <w:color w:val="D20063"/>
                          <w:sz w:val="28"/>
                          <w:szCs w:val="28"/>
                          <w:lang w:val="en-US"/>
                        </w:rPr>
                        <w:t xml:space="preserve"> </w:t>
                      </w:r>
                      <w:r w:rsidR="00515EB6">
                        <w:rPr>
                          <w:rFonts w:ascii="Arial" w:eastAsiaTheme="minorEastAsia" w:hAnsi="Arial" w:cs="Arial"/>
                          <w:b/>
                          <w:color w:val="D20063"/>
                          <w:sz w:val="28"/>
                          <w:szCs w:val="28"/>
                          <w:lang w:val="en-US"/>
                        </w:rPr>
                        <w:t>Full time</w:t>
                      </w:r>
                    </w:p>
                  </w:txbxContent>
                </v:textbox>
                <w10:wrap anchorx="page"/>
              </v:shape>
            </w:pict>
          </mc:Fallback>
        </mc:AlternateContent>
      </w:r>
    </w:p>
    <w:p w14:paraId="1D308556" w14:textId="33FDED8B" w:rsidR="002A6A96" w:rsidRDefault="002A6A96" w:rsidP="00261E00">
      <w:pPr>
        <w:spacing w:line="320" w:lineRule="atLeast"/>
        <w:rPr>
          <w:rFonts w:ascii="Arial" w:hAnsi="Arial" w:cs="Arial"/>
          <w:b/>
          <w:bCs/>
          <w:color w:val="7030A0"/>
          <w:sz w:val="20"/>
          <w:szCs w:val="20"/>
        </w:rPr>
      </w:pPr>
    </w:p>
    <w:p w14:paraId="39CA5AF4" w14:textId="01E539A3" w:rsidR="002A6A96" w:rsidRDefault="002A6A96" w:rsidP="00261E00">
      <w:pPr>
        <w:spacing w:line="320" w:lineRule="atLeast"/>
        <w:rPr>
          <w:rFonts w:ascii="Arial" w:hAnsi="Arial" w:cs="Arial"/>
          <w:b/>
          <w:bCs/>
          <w:color w:val="7030A0"/>
          <w:sz w:val="20"/>
          <w:szCs w:val="20"/>
        </w:rPr>
      </w:pPr>
    </w:p>
    <w:p w14:paraId="3B9A526F" w14:textId="77777777" w:rsidR="002A6A96" w:rsidRDefault="002A6A96" w:rsidP="00261E00">
      <w:pPr>
        <w:spacing w:line="320" w:lineRule="atLeast"/>
        <w:rPr>
          <w:rFonts w:ascii="Arial" w:hAnsi="Arial" w:cs="Arial"/>
          <w:b/>
          <w:bCs/>
          <w:color w:val="7030A0"/>
          <w:sz w:val="20"/>
          <w:szCs w:val="20"/>
        </w:rPr>
      </w:pPr>
    </w:p>
    <w:p w14:paraId="3E1C2879" w14:textId="77777777" w:rsidR="002A6A96" w:rsidRDefault="002A6A96" w:rsidP="00261E00">
      <w:pPr>
        <w:spacing w:line="320" w:lineRule="atLeast"/>
        <w:rPr>
          <w:rFonts w:ascii="Arial" w:hAnsi="Arial" w:cs="Arial"/>
          <w:b/>
          <w:bCs/>
          <w:color w:val="7030A0"/>
          <w:sz w:val="20"/>
          <w:szCs w:val="20"/>
        </w:rPr>
      </w:pPr>
    </w:p>
    <w:p w14:paraId="74045E45" w14:textId="77777777" w:rsidR="002A6A96" w:rsidRDefault="002A6A96" w:rsidP="00261E00">
      <w:pPr>
        <w:spacing w:line="320" w:lineRule="atLeast"/>
        <w:rPr>
          <w:rFonts w:ascii="Arial" w:hAnsi="Arial" w:cs="Arial"/>
          <w:b/>
          <w:bCs/>
          <w:color w:val="7030A0"/>
          <w:sz w:val="20"/>
          <w:szCs w:val="20"/>
        </w:rPr>
      </w:pPr>
    </w:p>
    <w:p w14:paraId="5BABB942" w14:textId="77777777" w:rsidR="002A6A96" w:rsidRDefault="002A6A96" w:rsidP="00261E00">
      <w:pPr>
        <w:spacing w:line="320" w:lineRule="atLeast"/>
        <w:rPr>
          <w:rFonts w:ascii="Arial" w:hAnsi="Arial" w:cs="Arial"/>
          <w:b/>
          <w:bCs/>
          <w:color w:val="7030A0"/>
          <w:sz w:val="20"/>
          <w:szCs w:val="20"/>
        </w:rPr>
      </w:pPr>
    </w:p>
    <w:p w14:paraId="189E8104" w14:textId="77777777" w:rsidR="00D61C04" w:rsidRDefault="00D61C04" w:rsidP="00261E00">
      <w:pPr>
        <w:spacing w:line="320" w:lineRule="atLeast"/>
        <w:rPr>
          <w:rFonts w:ascii="Arial" w:hAnsi="Arial" w:cs="Arial"/>
          <w:b/>
          <w:bCs/>
          <w:color w:val="7030A0"/>
          <w:sz w:val="20"/>
          <w:szCs w:val="20"/>
        </w:rPr>
      </w:pPr>
    </w:p>
    <w:p w14:paraId="7B8B9E8E" w14:textId="77777777" w:rsidR="00D61C04" w:rsidRDefault="00D61C04" w:rsidP="00261E00">
      <w:pPr>
        <w:spacing w:line="320" w:lineRule="atLeast"/>
        <w:rPr>
          <w:rFonts w:ascii="Arial" w:hAnsi="Arial" w:cs="Arial"/>
          <w:b/>
          <w:bCs/>
          <w:color w:val="7030A0"/>
          <w:sz w:val="20"/>
          <w:szCs w:val="20"/>
        </w:rPr>
      </w:pPr>
    </w:p>
    <w:p w14:paraId="4CB9F430" w14:textId="28D6A193" w:rsidR="002A6A96" w:rsidRPr="002A6A96" w:rsidRDefault="002A6A96" w:rsidP="002A6A96">
      <w:pPr>
        <w:spacing w:after="0" w:line="240" w:lineRule="auto"/>
        <w:ind w:right="850"/>
        <w:rPr>
          <w:rFonts w:ascii="Arial" w:eastAsiaTheme="minorEastAsia" w:hAnsi="Arial" w:cs="Arial"/>
          <w:b/>
          <w:color w:val="7030A0"/>
          <w:sz w:val="30"/>
          <w:szCs w:val="30"/>
          <w:lang w:val="en-US"/>
        </w:rPr>
      </w:pPr>
      <w:r w:rsidRPr="002A6A96">
        <w:rPr>
          <w:rFonts w:ascii="Arial" w:eastAsiaTheme="minorEastAsia" w:hAnsi="Arial" w:cs="Arial"/>
          <w:b/>
          <w:color w:val="7030A0"/>
          <w:sz w:val="30"/>
          <w:szCs w:val="30"/>
          <w:lang w:val="en-US"/>
        </w:rPr>
        <w:lastRenderedPageBreak/>
        <w:t>Job description</w:t>
      </w:r>
    </w:p>
    <w:p w14:paraId="1D1B293C" w14:textId="77777777" w:rsidR="001955A3" w:rsidRDefault="001955A3" w:rsidP="002A6A96">
      <w:pPr>
        <w:spacing w:line="240" w:lineRule="auto"/>
        <w:ind w:right="850"/>
        <w:rPr>
          <w:rFonts w:ascii="Arial" w:eastAsiaTheme="minorEastAsia" w:hAnsi="Arial" w:cs="Arial"/>
          <w:b/>
          <w:lang w:val="en-US" w:eastAsia="en-GB"/>
        </w:rPr>
      </w:pPr>
    </w:p>
    <w:p w14:paraId="0008F2BE" w14:textId="04F0989B" w:rsidR="002A6A96" w:rsidRDefault="002A6A96" w:rsidP="002A6A96">
      <w:pPr>
        <w:spacing w:line="240" w:lineRule="auto"/>
        <w:ind w:right="850"/>
        <w:rPr>
          <w:rFonts w:ascii="Arial" w:eastAsiaTheme="minorEastAsia" w:hAnsi="Arial" w:cs="Arial"/>
          <w:b/>
          <w:lang w:val="en-US" w:eastAsia="en-GB"/>
        </w:rPr>
      </w:pPr>
      <w:r w:rsidRPr="00D238DB">
        <w:rPr>
          <w:rFonts w:ascii="Arial" w:eastAsiaTheme="minorEastAsia" w:hAnsi="Arial" w:cs="Arial"/>
          <w:b/>
          <w:lang w:val="en-US" w:eastAsia="en-GB"/>
        </w:rPr>
        <w:t>Job Purpose:</w:t>
      </w:r>
    </w:p>
    <w:p w14:paraId="37F3D563" w14:textId="77777777" w:rsidR="001A7C00" w:rsidRPr="00A66BD7" w:rsidRDefault="001A7C00" w:rsidP="001A7C00">
      <w:pPr>
        <w:rPr>
          <w:rFonts w:ascii="Arial" w:hAnsi="Arial" w:cs="Arial"/>
        </w:rPr>
      </w:pPr>
      <w:r w:rsidRPr="00A66BD7">
        <w:rPr>
          <w:rFonts w:ascii="Arial" w:hAnsi="Arial" w:cs="Arial"/>
        </w:rPr>
        <w:t xml:space="preserve">As a member of the Learning Services team within Library and Learning Services (L&amp;LS), the post holder will provide high quality learning and teaching support to all Aston University students. </w:t>
      </w:r>
    </w:p>
    <w:p w14:paraId="204E06C4" w14:textId="66B05891" w:rsidR="001A7C00" w:rsidRPr="00CD77CF" w:rsidRDefault="001A7C00" w:rsidP="001A7C00">
      <w:pPr>
        <w:rPr>
          <w:rFonts w:ascii="Arial" w:hAnsi="Arial" w:cs="Arial"/>
        </w:rPr>
      </w:pPr>
      <w:r w:rsidRPr="00A66BD7">
        <w:rPr>
          <w:rFonts w:ascii="Arial" w:hAnsi="Arial" w:cs="Arial"/>
        </w:rPr>
        <w:t xml:space="preserve">Working within the Academic </w:t>
      </w:r>
      <w:r w:rsidRPr="00CD77CF">
        <w:rPr>
          <w:rFonts w:ascii="Arial" w:hAnsi="Arial" w:cs="Arial"/>
        </w:rPr>
        <w:t xml:space="preserve">Skills and Mathematics </w:t>
      </w:r>
      <w:r w:rsidR="001955A3" w:rsidRPr="00CD77CF">
        <w:rPr>
          <w:rFonts w:ascii="Arial" w:hAnsi="Arial" w:cs="Arial"/>
        </w:rPr>
        <w:t>Developmen</w:t>
      </w:r>
      <w:r w:rsidRPr="00CD77CF">
        <w:rPr>
          <w:rFonts w:ascii="Arial" w:hAnsi="Arial" w:cs="Arial"/>
        </w:rPr>
        <w:t xml:space="preserve">t team, the post holder will provide mathematics and statistics support for </w:t>
      </w:r>
      <w:r w:rsidR="003C54A1" w:rsidRPr="00CD77CF">
        <w:rPr>
          <w:rFonts w:ascii="Arial" w:hAnsi="Arial" w:cs="Arial"/>
        </w:rPr>
        <w:t xml:space="preserve">foundation, </w:t>
      </w:r>
      <w:r w:rsidRPr="00CD77CF">
        <w:rPr>
          <w:rFonts w:ascii="Arial" w:hAnsi="Arial" w:cs="Arial"/>
        </w:rPr>
        <w:t>undergraduate and postgraduate students (pre- and post-entry). Teaching will be in the form of one-one tutorials, small</w:t>
      </w:r>
      <w:r w:rsidR="003C54A1" w:rsidRPr="00CD77CF">
        <w:rPr>
          <w:rFonts w:ascii="Arial" w:hAnsi="Arial" w:cs="Arial"/>
        </w:rPr>
        <w:t xml:space="preserve"> and l</w:t>
      </w:r>
      <w:r w:rsidRPr="00CD77CF">
        <w:rPr>
          <w:rFonts w:ascii="Arial" w:hAnsi="Arial" w:cs="Arial"/>
        </w:rPr>
        <w:t xml:space="preserve">arge group teaching, online tutorials and virtual classrooms for off campus learners. </w:t>
      </w:r>
    </w:p>
    <w:p w14:paraId="6C6651D6" w14:textId="1D648051" w:rsidR="001A7C00" w:rsidRPr="00CD77CF" w:rsidRDefault="001A7C00" w:rsidP="001A7C00">
      <w:pPr>
        <w:rPr>
          <w:rFonts w:ascii="Arial" w:hAnsi="Arial" w:cs="Arial"/>
        </w:rPr>
      </w:pPr>
      <w:r w:rsidRPr="00CD77CF">
        <w:rPr>
          <w:rFonts w:ascii="Arial" w:hAnsi="Arial" w:cs="Arial"/>
        </w:rPr>
        <w:t xml:space="preserve">You will </w:t>
      </w:r>
      <w:r w:rsidR="003C54A1" w:rsidRPr="00CD77CF">
        <w:rPr>
          <w:rFonts w:ascii="Arial" w:hAnsi="Arial" w:cs="Arial"/>
        </w:rPr>
        <w:t xml:space="preserve">liaise and </w:t>
      </w:r>
      <w:r w:rsidRPr="00CD77CF">
        <w:rPr>
          <w:rFonts w:ascii="Arial" w:hAnsi="Arial" w:cs="Arial"/>
        </w:rPr>
        <w:t>collaborate with academic staff to embed mathematics support into Aston University programmes, and work alongside the Learning Services team to develop learning resources and approaches that enrich the student experience and support Aston’s omnichannel delivery and strategic objectives.</w:t>
      </w:r>
    </w:p>
    <w:p w14:paraId="3CAC8487" w14:textId="69F939F9" w:rsidR="001A7C00" w:rsidRPr="00CD77CF" w:rsidRDefault="003C54A1" w:rsidP="001A7C00">
      <w:pPr>
        <w:rPr>
          <w:rFonts w:ascii="Arial" w:hAnsi="Arial" w:cs="Arial"/>
        </w:rPr>
      </w:pPr>
      <w:r w:rsidRPr="00CD77CF">
        <w:rPr>
          <w:rFonts w:ascii="Arial" w:hAnsi="Arial" w:cs="Arial"/>
        </w:rPr>
        <w:t>E</w:t>
      </w:r>
      <w:r w:rsidR="001A7C00" w:rsidRPr="00CD77CF">
        <w:rPr>
          <w:rFonts w:ascii="Arial" w:hAnsi="Arial" w:cs="Arial"/>
        </w:rPr>
        <w:t xml:space="preserve">xperienced in student partnership working, you will play a key role in developing Peer Assisted Learning schemes across the university. With enthusiasm for new technology, you will </w:t>
      </w:r>
      <w:r w:rsidR="001955A3" w:rsidRPr="00CD77CF">
        <w:rPr>
          <w:rFonts w:ascii="Arial" w:hAnsi="Arial" w:cs="Arial"/>
        </w:rPr>
        <w:t xml:space="preserve">also </w:t>
      </w:r>
      <w:r w:rsidR="001A7C00" w:rsidRPr="00CD77CF">
        <w:rPr>
          <w:rFonts w:ascii="Arial" w:hAnsi="Arial" w:cs="Arial"/>
        </w:rPr>
        <w:t>contribute to students’ development of digital awareness and skills for learning and assessment.</w:t>
      </w:r>
      <w:r w:rsidR="001955A3" w:rsidRPr="00CD77CF">
        <w:rPr>
          <w:rFonts w:ascii="Arial" w:hAnsi="Arial" w:cs="Arial"/>
        </w:rPr>
        <w:t xml:space="preserve"> </w:t>
      </w:r>
      <w:r w:rsidRPr="00CD77CF">
        <w:rPr>
          <w:rFonts w:ascii="Arial" w:hAnsi="Arial" w:cs="Arial"/>
        </w:rPr>
        <w:t>Finally, y</w:t>
      </w:r>
      <w:r w:rsidR="001A7C00" w:rsidRPr="00CD77CF">
        <w:rPr>
          <w:rFonts w:ascii="Arial" w:hAnsi="Arial" w:cs="Arial"/>
        </w:rPr>
        <w:t>ou will be involved in Learning Services monitoring and evaluation activities to maintain and enhance the quality of mathematics support teaching to enable student progression and success.</w:t>
      </w:r>
    </w:p>
    <w:p w14:paraId="780020B6" w14:textId="77777777" w:rsidR="001A7C00" w:rsidRPr="00CD77CF" w:rsidRDefault="001A7C00" w:rsidP="002A6A96">
      <w:pPr>
        <w:spacing w:line="240" w:lineRule="auto"/>
        <w:ind w:right="850"/>
        <w:rPr>
          <w:rFonts w:ascii="Arial" w:eastAsiaTheme="minorEastAsia" w:hAnsi="Arial" w:cs="Arial"/>
          <w:b/>
          <w:lang w:val="en-US" w:eastAsia="en-GB"/>
        </w:rPr>
      </w:pPr>
    </w:p>
    <w:p w14:paraId="5D2ECAE2" w14:textId="3F596944" w:rsidR="006D1A95" w:rsidRPr="00CD77CF" w:rsidRDefault="006D1A95" w:rsidP="0050253A">
      <w:pPr>
        <w:rPr>
          <w:rFonts w:ascii="Arial" w:hAnsi="Arial" w:cs="Arial"/>
          <w:lang w:eastAsia="en-GB"/>
        </w:rPr>
      </w:pPr>
      <w:r w:rsidRPr="00CD77CF">
        <w:rPr>
          <w:rFonts w:ascii="Arial" w:eastAsiaTheme="minorEastAsia" w:hAnsi="Arial" w:cs="Arial"/>
          <w:b/>
          <w:lang w:val="en-US" w:eastAsia="en-GB"/>
        </w:rPr>
        <w:t>Main Duties/Responsibilities</w:t>
      </w:r>
      <w:r w:rsidRPr="00CD77CF">
        <w:rPr>
          <w:rFonts w:ascii="Arial" w:hAnsi="Arial" w:cs="Arial"/>
          <w:lang w:eastAsia="en-GB"/>
        </w:rPr>
        <w:t xml:space="preserve"> </w:t>
      </w:r>
    </w:p>
    <w:p w14:paraId="52A16318" w14:textId="77777777" w:rsidR="001A7C00" w:rsidRPr="00B7336A" w:rsidRDefault="001A7C00" w:rsidP="001A7C00">
      <w:pPr>
        <w:pStyle w:val="ListParagraph"/>
        <w:numPr>
          <w:ilvl w:val="0"/>
          <w:numId w:val="9"/>
        </w:numPr>
        <w:rPr>
          <w:rFonts w:ascii="Arial" w:hAnsi="Arial" w:cs="Arial"/>
        </w:rPr>
      </w:pPr>
      <w:r w:rsidRPr="00CD77CF">
        <w:rPr>
          <w:rFonts w:ascii="Arial" w:hAnsi="Arial" w:cs="Arial"/>
        </w:rPr>
        <w:t>To teach in a developing capacity (one-one and group teaching), students at different levels including foundation, undergraduate</w:t>
      </w:r>
      <w:r w:rsidRPr="00B7336A">
        <w:rPr>
          <w:rFonts w:ascii="Arial" w:hAnsi="Arial" w:cs="Arial"/>
        </w:rPr>
        <w:t xml:space="preserve"> and postgraduate students. </w:t>
      </w:r>
    </w:p>
    <w:p w14:paraId="146380C0" w14:textId="77777777" w:rsidR="001A7C00" w:rsidRDefault="001A7C00" w:rsidP="001A7C00">
      <w:pPr>
        <w:pStyle w:val="ListParagraph"/>
        <w:numPr>
          <w:ilvl w:val="0"/>
          <w:numId w:val="9"/>
        </w:numPr>
        <w:rPr>
          <w:rFonts w:ascii="Arial" w:hAnsi="Arial" w:cs="Arial"/>
        </w:rPr>
      </w:pPr>
      <w:r w:rsidRPr="00B7336A">
        <w:rPr>
          <w:rFonts w:ascii="Arial" w:hAnsi="Arial" w:cs="Arial"/>
        </w:rPr>
        <w:t>To work with the L</w:t>
      </w:r>
      <w:r>
        <w:rPr>
          <w:rFonts w:ascii="Arial" w:hAnsi="Arial" w:cs="Arial"/>
        </w:rPr>
        <w:t>earning Services</w:t>
      </w:r>
      <w:r w:rsidRPr="00B7336A">
        <w:rPr>
          <w:rFonts w:ascii="Arial" w:hAnsi="Arial" w:cs="Arial"/>
        </w:rPr>
        <w:t xml:space="preserve"> team to design and deliver </w:t>
      </w:r>
      <w:r>
        <w:rPr>
          <w:rFonts w:ascii="Arial" w:hAnsi="Arial" w:cs="Arial"/>
        </w:rPr>
        <w:t>mathematics support</w:t>
      </w:r>
      <w:r w:rsidRPr="00B7336A">
        <w:rPr>
          <w:rFonts w:ascii="Arial" w:hAnsi="Arial" w:cs="Arial"/>
        </w:rPr>
        <w:t xml:space="preserve"> workshop</w:t>
      </w:r>
      <w:r>
        <w:rPr>
          <w:rFonts w:ascii="Arial" w:hAnsi="Arial" w:cs="Arial"/>
        </w:rPr>
        <w:t>s and other relevant learning activities</w:t>
      </w:r>
      <w:r w:rsidRPr="00B7336A">
        <w:rPr>
          <w:rFonts w:ascii="Arial" w:hAnsi="Arial" w:cs="Arial"/>
        </w:rPr>
        <w:t xml:space="preserve">. </w:t>
      </w:r>
    </w:p>
    <w:p w14:paraId="484F0CA2" w14:textId="77777777" w:rsidR="001A7C00" w:rsidRDefault="001A7C00" w:rsidP="001A7C00">
      <w:pPr>
        <w:pStyle w:val="ListParagraph"/>
        <w:numPr>
          <w:ilvl w:val="0"/>
          <w:numId w:val="9"/>
        </w:numPr>
        <w:rPr>
          <w:rFonts w:ascii="Arial" w:hAnsi="Arial" w:cs="Arial"/>
        </w:rPr>
      </w:pPr>
      <w:r w:rsidRPr="00D42316">
        <w:rPr>
          <w:rFonts w:ascii="Arial" w:hAnsi="Arial" w:cs="Arial"/>
        </w:rPr>
        <w:t>Offer guidance to students and colleagues on accessing and using digital and AI technologies and tools for mathematics learning and teaching.</w:t>
      </w:r>
    </w:p>
    <w:p w14:paraId="1BA47640" w14:textId="77777777" w:rsidR="001A7C00" w:rsidRPr="00D26765" w:rsidRDefault="001A7C00" w:rsidP="001A7C00">
      <w:pPr>
        <w:pStyle w:val="ListParagraph"/>
        <w:numPr>
          <w:ilvl w:val="0"/>
          <w:numId w:val="9"/>
        </w:numPr>
        <w:rPr>
          <w:rFonts w:ascii="Arial" w:hAnsi="Arial" w:cs="Arial"/>
        </w:rPr>
      </w:pPr>
      <w:r w:rsidRPr="00D26765">
        <w:rPr>
          <w:rFonts w:ascii="Arial" w:hAnsi="Arial" w:cs="Arial"/>
        </w:rPr>
        <w:t xml:space="preserve">To </w:t>
      </w:r>
      <w:r w:rsidRPr="00D42316">
        <w:rPr>
          <w:rFonts w:ascii="Arial" w:hAnsi="Arial" w:cs="Arial"/>
        </w:rPr>
        <w:t>consult and collaborate</w:t>
      </w:r>
      <w:r w:rsidRPr="00D26765">
        <w:rPr>
          <w:rFonts w:ascii="Arial" w:hAnsi="Arial" w:cs="Arial"/>
        </w:rPr>
        <w:t xml:space="preserve"> with colleagues in Aston’s Schools to embed mathematics support within taught programmes.</w:t>
      </w:r>
    </w:p>
    <w:p w14:paraId="0F592F19" w14:textId="5B749786" w:rsidR="001A7C00" w:rsidRPr="00B7336A" w:rsidRDefault="001A7C00" w:rsidP="001A7C00">
      <w:pPr>
        <w:pStyle w:val="ListParagraph"/>
        <w:numPr>
          <w:ilvl w:val="0"/>
          <w:numId w:val="9"/>
        </w:numPr>
        <w:rPr>
          <w:rFonts w:ascii="Arial" w:hAnsi="Arial" w:cs="Arial"/>
        </w:rPr>
      </w:pPr>
      <w:r w:rsidRPr="008E7F2C">
        <w:rPr>
          <w:rFonts w:ascii="Arial" w:hAnsi="Arial" w:cs="Arial"/>
        </w:rPr>
        <w:t xml:space="preserve">Stay informed </w:t>
      </w:r>
      <w:r w:rsidR="001C5540">
        <w:rPr>
          <w:rFonts w:ascii="Arial" w:hAnsi="Arial" w:cs="Arial"/>
        </w:rPr>
        <w:t>with</w:t>
      </w:r>
      <w:r w:rsidRPr="008E7F2C">
        <w:rPr>
          <w:rFonts w:ascii="Arial" w:hAnsi="Arial" w:cs="Arial"/>
        </w:rPr>
        <w:t xml:space="preserve"> university and taught programme developments and actively share relevant insights within Learning Services and the wider library team to support effective planning and service enhancement.</w:t>
      </w:r>
      <w:r w:rsidRPr="00B7336A">
        <w:rPr>
          <w:rFonts w:ascii="Arial" w:hAnsi="Arial" w:cs="Arial"/>
        </w:rPr>
        <w:t xml:space="preserve"> </w:t>
      </w:r>
    </w:p>
    <w:p w14:paraId="6B708E3F" w14:textId="77777777" w:rsidR="001A7C00" w:rsidRPr="00B7336A" w:rsidRDefault="001A7C00" w:rsidP="001A7C00">
      <w:pPr>
        <w:pStyle w:val="ListParagraph"/>
        <w:numPr>
          <w:ilvl w:val="0"/>
          <w:numId w:val="9"/>
        </w:numPr>
        <w:rPr>
          <w:rFonts w:ascii="Arial" w:hAnsi="Arial" w:cs="Arial"/>
        </w:rPr>
      </w:pPr>
      <w:r w:rsidRPr="00B7336A">
        <w:rPr>
          <w:rFonts w:ascii="Arial" w:hAnsi="Arial" w:cs="Arial"/>
        </w:rPr>
        <w:t>To teach using an appropriate range of learning and teaching methods and techniques for blended learning environments</w:t>
      </w:r>
      <w:r>
        <w:rPr>
          <w:rFonts w:ascii="Arial" w:hAnsi="Arial" w:cs="Arial"/>
        </w:rPr>
        <w:t xml:space="preserve"> and omnichannel delivery</w:t>
      </w:r>
      <w:r w:rsidRPr="00B7336A">
        <w:rPr>
          <w:rFonts w:ascii="Arial" w:hAnsi="Arial" w:cs="Arial"/>
        </w:rPr>
        <w:t xml:space="preserve">. </w:t>
      </w:r>
    </w:p>
    <w:p w14:paraId="580E019E" w14:textId="77777777" w:rsidR="001A7C00" w:rsidRPr="00D26765" w:rsidRDefault="001A7C00" w:rsidP="001A7C00">
      <w:pPr>
        <w:pStyle w:val="ListParagraph"/>
        <w:numPr>
          <w:ilvl w:val="0"/>
          <w:numId w:val="9"/>
        </w:numPr>
        <w:rPr>
          <w:rFonts w:ascii="Arial" w:hAnsi="Arial" w:cs="Arial"/>
        </w:rPr>
      </w:pPr>
      <w:r w:rsidRPr="00D42316">
        <w:rPr>
          <w:rFonts w:ascii="Arial" w:hAnsi="Arial" w:cs="Arial"/>
        </w:rPr>
        <w:t>Consult and collaborate with</w:t>
      </w:r>
      <w:r w:rsidRPr="00D26765">
        <w:rPr>
          <w:rFonts w:ascii="Arial" w:hAnsi="Arial" w:cs="Arial"/>
        </w:rPr>
        <w:t xml:space="preserve"> colleagues in the wider university to provide appropriate learning support for students, and to contribute to development activities related to the support of student attainment, retention and success.</w:t>
      </w:r>
    </w:p>
    <w:p w14:paraId="2C60F89F" w14:textId="77777777" w:rsidR="001A7C00" w:rsidRDefault="001A7C00" w:rsidP="001A7C00">
      <w:pPr>
        <w:pStyle w:val="ListParagraph"/>
        <w:numPr>
          <w:ilvl w:val="0"/>
          <w:numId w:val="9"/>
        </w:numPr>
        <w:rPr>
          <w:rFonts w:ascii="Arial" w:hAnsi="Arial" w:cs="Arial"/>
        </w:rPr>
      </w:pPr>
      <w:r>
        <w:rPr>
          <w:rFonts w:ascii="Arial" w:hAnsi="Arial" w:cs="Arial"/>
        </w:rPr>
        <w:t>Adopting a digital first approach, i</w:t>
      </w:r>
      <w:r w:rsidRPr="00B7336A">
        <w:rPr>
          <w:rFonts w:ascii="Arial" w:hAnsi="Arial" w:cs="Arial"/>
        </w:rPr>
        <w:t>dentify and create resources to support student learning that can be made available in a variety of modes including hard copy, Virtual Learning Environment (</w:t>
      </w:r>
      <w:proofErr w:type="spellStart"/>
      <w:r w:rsidRPr="00B7336A">
        <w:rPr>
          <w:rFonts w:ascii="Arial" w:hAnsi="Arial" w:cs="Arial"/>
        </w:rPr>
        <w:t>BlackBoard</w:t>
      </w:r>
      <w:proofErr w:type="spellEnd"/>
      <w:r w:rsidRPr="00B7336A">
        <w:rPr>
          <w:rFonts w:ascii="Arial" w:hAnsi="Arial" w:cs="Arial"/>
        </w:rPr>
        <w:t>) and the L</w:t>
      </w:r>
      <w:r>
        <w:rPr>
          <w:rFonts w:ascii="Arial" w:hAnsi="Arial" w:cs="Arial"/>
        </w:rPr>
        <w:t>&amp;LS</w:t>
      </w:r>
      <w:r w:rsidRPr="00B7336A">
        <w:rPr>
          <w:rFonts w:ascii="Arial" w:hAnsi="Arial" w:cs="Arial"/>
        </w:rPr>
        <w:t xml:space="preserve"> website.</w:t>
      </w:r>
    </w:p>
    <w:p w14:paraId="1F2EA6A8" w14:textId="77777777" w:rsidR="001A7C00" w:rsidRDefault="001A7C00" w:rsidP="001A7C00">
      <w:pPr>
        <w:pStyle w:val="ListParagraph"/>
        <w:numPr>
          <w:ilvl w:val="0"/>
          <w:numId w:val="9"/>
        </w:numPr>
        <w:rPr>
          <w:rFonts w:ascii="Arial" w:hAnsi="Arial" w:cs="Arial"/>
        </w:rPr>
      </w:pPr>
      <w:r w:rsidRPr="008E7F2C">
        <w:rPr>
          <w:rFonts w:ascii="Arial" w:hAnsi="Arial" w:cs="Arial"/>
        </w:rPr>
        <w:t>Collaborate with students to co-create learning resources</w:t>
      </w:r>
      <w:r>
        <w:rPr>
          <w:rFonts w:ascii="Arial" w:hAnsi="Arial" w:cs="Arial"/>
        </w:rPr>
        <w:t xml:space="preserve"> and activities</w:t>
      </w:r>
      <w:r w:rsidRPr="008E7F2C">
        <w:rPr>
          <w:rFonts w:ascii="Arial" w:hAnsi="Arial" w:cs="Arial"/>
        </w:rPr>
        <w:t xml:space="preserve">, and to develop </w:t>
      </w:r>
      <w:r>
        <w:rPr>
          <w:rFonts w:ascii="Arial" w:hAnsi="Arial" w:cs="Arial"/>
        </w:rPr>
        <w:t xml:space="preserve">and support </w:t>
      </w:r>
      <w:r w:rsidRPr="008E7F2C">
        <w:rPr>
          <w:rFonts w:ascii="Arial" w:hAnsi="Arial" w:cs="Arial"/>
        </w:rPr>
        <w:t>strategies that enhance student voice in Library and Learning Services (L&amp;LS) initiatives</w:t>
      </w:r>
      <w:r>
        <w:rPr>
          <w:rFonts w:ascii="Arial" w:hAnsi="Arial" w:cs="Arial"/>
        </w:rPr>
        <w:t xml:space="preserve"> (e.g. Peer Assisted Learning)</w:t>
      </w:r>
      <w:r w:rsidRPr="008E7F2C">
        <w:rPr>
          <w:rFonts w:ascii="Arial" w:hAnsi="Arial" w:cs="Arial"/>
        </w:rPr>
        <w:t>.</w:t>
      </w:r>
    </w:p>
    <w:p w14:paraId="5BBC4C07" w14:textId="77777777" w:rsidR="001A7C00" w:rsidRDefault="001A7C00" w:rsidP="001A7C00">
      <w:pPr>
        <w:pStyle w:val="ListParagraph"/>
        <w:numPr>
          <w:ilvl w:val="0"/>
          <w:numId w:val="9"/>
        </w:numPr>
        <w:rPr>
          <w:rFonts w:ascii="Arial" w:hAnsi="Arial" w:cs="Arial"/>
        </w:rPr>
      </w:pPr>
      <w:r w:rsidRPr="00B7336A">
        <w:rPr>
          <w:rFonts w:ascii="Arial" w:hAnsi="Arial" w:cs="Arial"/>
        </w:rPr>
        <w:t>To provide pre-entry support for prospective Aston University students and contribute to relevant outreach activities</w:t>
      </w:r>
      <w:r>
        <w:rPr>
          <w:rFonts w:ascii="Arial" w:hAnsi="Arial" w:cs="Arial"/>
        </w:rPr>
        <w:t xml:space="preserve"> as needed</w:t>
      </w:r>
      <w:r w:rsidRPr="00B7336A">
        <w:rPr>
          <w:rFonts w:ascii="Arial" w:hAnsi="Arial" w:cs="Arial"/>
        </w:rPr>
        <w:t>.</w:t>
      </w:r>
    </w:p>
    <w:p w14:paraId="61BD8FF1" w14:textId="77777777" w:rsidR="001A7C00" w:rsidRDefault="001A7C00" w:rsidP="001A7C00">
      <w:pPr>
        <w:pStyle w:val="ListParagraph"/>
        <w:numPr>
          <w:ilvl w:val="0"/>
          <w:numId w:val="9"/>
        </w:numPr>
        <w:rPr>
          <w:rFonts w:ascii="Arial" w:hAnsi="Arial" w:cs="Arial"/>
        </w:rPr>
      </w:pPr>
      <w:r w:rsidRPr="002A5AE8">
        <w:rPr>
          <w:rFonts w:ascii="Arial" w:hAnsi="Arial" w:cs="Arial"/>
        </w:rPr>
        <w:t xml:space="preserve">Promote the visibility of Library and Learning Services (L&amp;LS) and </w:t>
      </w:r>
      <w:r>
        <w:rPr>
          <w:rFonts w:ascii="Arial" w:hAnsi="Arial" w:cs="Arial"/>
        </w:rPr>
        <w:t>mathematics support</w:t>
      </w:r>
      <w:r w:rsidRPr="002A5AE8">
        <w:rPr>
          <w:rFonts w:ascii="Arial" w:hAnsi="Arial" w:cs="Arial"/>
        </w:rPr>
        <w:t>, enhancing engagement with its services and resources through targeted promotional activities, effective communication channels, and collaborative work practices.</w:t>
      </w:r>
    </w:p>
    <w:p w14:paraId="404803DE" w14:textId="77777777" w:rsidR="001A7C00" w:rsidRDefault="001A7C00" w:rsidP="001A7C00">
      <w:pPr>
        <w:pStyle w:val="ListParagraph"/>
        <w:numPr>
          <w:ilvl w:val="0"/>
          <w:numId w:val="9"/>
        </w:numPr>
        <w:rPr>
          <w:rFonts w:ascii="Arial" w:hAnsi="Arial" w:cs="Arial"/>
        </w:rPr>
      </w:pPr>
      <w:r w:rsidRPr="002A5AE8">
        <w:rPr>
          <w:rFonts w:ascii="Arial" w:hAnsi="Arial" w:cs="Arial"/>
        </w:rPr>
        <w:lastRenderedPageBreak/>
        <w:t>Maintain professional awareness and actively engage with sector developments by building networks</w:t>
      </w:r>
      <w:r>
        <w:rPr>
          <w:rFonts w:ascii="Arial" w:hAnsi="Arial" w:cs="Arial"/>
        </w:rPr>
        <w:t>, disseminating practice,</w:t>
      </w:r>
      <w:r w:rsidRPr="002A5AE8">
        <w:rPr>
          <w:rFonts w:ascii="Arial" w:hAnsi="Arial" w:cs="Arial"/>
        </w:rPr>
        <w:t xml:space="preserve"> and representing Aston University at conferences, external meetings, and regional or national groups.</w:t>
      </w:r>
    </w:p>
    <w:p w14:paraId="30780C37" w14:textId="77777777" w:rsidR="001A7C00" w:rsidRDefault="001A7C00" w:rsidP="001A7C00">
      <w:pPr>
        <w:pStyle w:val="ListParagraph"/>
        <w:numPr>
          <w:ilvl w:val="0"/>
          <w:numId w:val="9"/>
        </w:numPr>
        <w:rPr>
          <w:rFonts w:ascii="Arial" w:hAnsi="Arial" w:cs="Arial"/>
        </w:rPr>
      </w:pPr>
      <w:r w:rsidRPr="008E7F2C">
        <w:rPr>
          <w:rFonts w:ascii="Arial" w:hAnsi="Arial" w:cs="Arial"/>
        </w:rPr>
        <w:t xml:space="preserve">Monitor and evaluate practices to support continuous quality assurance and enhancement, ensuring alignment with </w:t>
      </w:r>
      <w:r>
        <w:rPr>
          <w:rFonts w:ascii="Arial" w:hAnsi="Arial" w:cs="Arial"/>
        </w:rPr>
        <w:t xml:space="preserve">student and </w:t>
      </w:r>
      <w:r w:rsidRPr="008E7F2C">
        <w:rPr>
          <w:rFonts w:ascii="Arial" w:hAnsi="Arial" w:cs="Arial"/>
        </w:rPr>
        <w:t>institutional needs</w:t>
      </w:r>
      <w:r>
        <w:rPr>
          <w:rFonts w:ascii="Arial" w:hAnsi="Arial" w:cs="Arial"/>
        </w:rPr>
        <w:t>,</w:t>
      </w:r>
      <w:r w:rsidRPr="008E7F2C">
        <w:rPr>
          <w:rFonts w:ascii="Arial" w:hAnsi="Arial" w:cs="Arial"/>
        </w:rPr>
        <w:t xml:space="preserve"> and driving ongoing improvement.</w:t>
      </w:r>
    </w:p>
    <w:p w14:paraId="0879747F" w14:textId="77777777" w:rsidR="001A7C00" w:rsidRPr="00C95E55" w:rsidRDefault="001A7C00" w:rsidP="001A7C00">
      <w:pPr>
        <w:pStyle w:val="ListParagraph"/>
        <w:numPr>
          <w:ilvl w:val="0"/>
          <w:numId w:val="9"/>
        </w:numPr>
        <w:rPr>
          <w:rFonts w:ascii="Arial" w:hAnsi="Arial" w:cs="Arial"/>
        </w:rPr>
      </w:pPr>
      <w:r w:rsidRPr="008E7F2C">
        <w:rPr>
          <w:rFonts w:ascii="Arial" w:hAnsi="Arial" w:cs="Arial"/>
        </w:rPr>
        <w:t>Capture and analyse relevant data to generate insightful reports and evidence-based recommendations that drive improvements across Library and Learning Services (L&amp;LS) and support the promotion of its services.</w:t>
      </w:r>
    </w:p>
    <w:p w14:paraId="3676EFCC" w14:textId="77777777" w:rsidR="001A7C00" w:rsidRPr="00B7336A" w:rsidRDefault="001A7C00" w:rsidP="001A7C00">
      <w:pPr>
        <w:pStyle w:val="ListParagraph"/>
        <w:numPr>
          <w:ilvl w:val="0"/>
          <w:numId w:val="9"/>
        </w:numPr>
        <w:rPr>
          <w:rFonts w:ascii="Arial" w:hAnsi="Arial" w:cs="Arial"/>
        </w:rPr>
      </w:pPr>
      <w:r w:rsidRPr="00B7336A">
        <w:rPr>
          <w:rFonts w:ascii="Arial" w:hAnsi="Arial" w:cs="Arial"/>
        </w:rPr>
        <w:t xml:space="preserve">To participate in relevant University meetings/committees and quality enhancement activities as appropriate. </w:t>
      </w:r>
    </w:p>
    <w:p w14:paraId="00D1AD7C" w14:textId="53233F17" w:rsidR="001A7C00" w:rsidRPr="001A7C00" w:rsidRDefault="001A7C00" w:rsidP="001A7C00">
      <w:pPr>
        <w:pStyle w:val="ListParagraph"/>
        <w:numPr>
          <w:ilvl w:val="0"/>
          <w:numId w:val="9"/>
        </w:numPr>
        <w:rPr>
          <w:rFonts w:ascii="Arial" w:hAnsi="Arial" w:cs="Arial"/>
        </w:rPr>
      </w:pPr>
      <w:r w:rsidRPr="00B7336A">
        <w:rPr>
          <w:rFonts w:ascii="Arial" w:hAnsi="Arial" w:cs="Arial"/>
        </w:rPr>
        <w:t xml:space="preserve">To engage in other tasks and responsibilities associated with the grade of the post as identified and agreed by the Head of </w:t>
      </w:r>
      <w:r>
        <w:rPr>
          <w:rFonts w:ascii="Arial" w:hAnsi="Arial" w:cs="Arial"/>
        </w:rPr>
        <w:t>Academic Skills and Mathematics Support</w:t>
      </w:r>
      <w:r w:rsidRPr="00B7336A">
        <w:rPr>
          <w:rFonts w:ascii="Arial" w:hAnsi="Arial" w:cs="Arial"/>
        </w:rPr>
        <w:t>.</w:t>
      </w:r>
    </w:p>
    <w:p w14:paraId="1CD5D6E2" w14:textId="77777777" w:rsidR="001A7C00" w:rsidRDefault="001A7C00" w:rsidP="006D1A95">
      <w:pPr>
        <w:keepNext/>
        <w:keepLines/>
        <w:spacing w:after="0" w:line="276" w:lineRule="auto"/>
        <w:outlineLvl w:val="1"/>
        <w:rPr>
          <w:rFonts w:ascii="Arial" w:eastAsia="Times New Roman" w:hAnsi="Arial" w:cs="Arial"/>
          <w:b/>
          <w:bCs/>
        </w:rPr>
      </w:pPr>
    </w:p>
    <w:p w14:paraId="68AB7EE5" w14:textId="5BB407E2" w:rsidR="006D1A95" w:rsidRPr="006D1A95" w:rsidRDefault="006D1A95" w:rsidP="006D1A95">
      <w:pPr>
        <w:keepNext/>
        <w:keepLines/>
        <w:spacing w:after="0" w:line="276" w:lineRule="auto"/>
        <w:outlineLvl w:val="1"/>
        <w:rPr>
          <w:rFonts w:ascii="Arial" w:eastAsia="Times New Roman" w:hAnsi="Arial" w:cs="Arial"/>
          <w:b/>
          <w:bCs/>
        </w:rPr>
      </w:pPr>
      <w:r w:rsidRPr="006D1A95">
        <w:rPr>
          <w:rFonts w:ascii="Arial" w:eastAsia="Times New Roman" w:hAnsi="Arial" w:cs="Arial"/>
          <w:b/>
          <w:bCs/>
        </w:rPr>
        <w:t>Additional responsibilities</w:t>
      </w:r>
    </w:p>
    <w:p w14:paraId="162FF35B" w14:textId="77777777" w:rsidR="006D1A95" w:rsidRPr="00AE3079" w:rsidRDefault="006D1A95" w:rsidP="006D1A95">
      <w:pPr>
        <w:pStyle w:val="ListParagraph"/>
        <w:keepNext/>
        <w:keepLines/>
        <w:spacing w:after="0" w:line="276" w:lineRule="auto"/>
        <w:ind w:left="360"/>
        <w:outlineLvl w:val="1"/>
        <w:rPr>
          <w:rFonts w:ascii="Arial" w:eastAsia="Times New Roman" w:hAnsi="Arial" w:cs="Arial"/>
          <w:b/>
          <w:bCs/>
        </w:rPr>
      </w:pPr>
    </w:p>
    <w:p w14:paraId="4897AD92" w14:textId="77777777" w:rsidR="006D1A95" w:rsidRDefault="006D1A95" w:rsidP="006D1A95">
      <w:pPr>
        <w:pStyle w:val="ListParagraph"/>
        <w:numPr>
          <w:ilvl w:val="0"/>
          <w:numId w:val="3"/>
        </w:numPr>
        <w:spacing w:after="120" w:line="276" w:lineRule="auto"/>
        <w:ind w:left="567" w:hanging="567"/>
        <w:rPr>
          <w:rFonts w:ascii="Arial" w:eastAsia="Calibri" w:hAnsi="Arial" w:cs="Times New Roman"/>
        </w:rPr>
      </w:pPr>
      <w:r>
        <w:rPr>
          <w:rFonts w:ascii="Arial" w:eastAsia="Calibri" w:hAnsi="Arial" w:cs="Times New Roman"/>
        </w:rPr>
        <w:t>Engage in continuous personal and professional development in line with the demands of the role, including undertaking relevant training and development activities.</w:t>
      </w:r>
    </w:p>
    <w:p w14:paraId="7DEA86C3" w14:textId="77777777" w:rsidR="006D1A95" w:rsidRDefault="006D1A95" w:rsidP="006D1A95">
      <w:pPr>
        <w:pStyle w:val="ListParagraph"/>
        <w:numPr>
          <w:ilvl w:val="0"/>
          <w:numId w:val="3"/>
        </w:numPr>
        <w:spacing w:after="120" w:line="276" w:lineRule="auto"/>
        <w:ind w:left="567" w:hanging="567"/>
        <w:rPr>
          <w:rFonts w:ascii="Arial" w:eastAsia="Calibri" w:hAnsi="Arial" w:cs="Times New Roman"/>
        </w:rPr>
      </w:pPr>
      <w:r>
        <w:rPr>
          <w:rFonts w:ascii="Arial" w:eastAsia="Calibri" w:hAnsi="Arial" w:cs="Times New Roman"/>
        </w:rPr>
        <w:t xml:space="preserve">Ensure and promote the personal health, safety and wellbeing of staff and students. </w:t>
      </w:r>
    </w:p>
    <w:p w14:paraId="2940E70B" w14:textId="77777777" w:rsidR="006D1A95" w:rsidRDefault="006D1A95" w:rsidP="006D1A95">
      <w:pPr>
        <w:pStyle w:val="ListParagraph"/>
        <w:numPr>
          <w:ilvl w:val="0"/>
          <w:numId w:val="3"/>
        </w:numPr>
        <w:spacing w:after="120" w:line="276" w:lineRule="auto"/>
        <w:ind w:left="567" w:hanging="567"/>
        <w:rPr>
          <w:rFonts w:ascii="Arial" w:eastAsia="Calibri" w:hAnsi="Arial" w:cs="Times New Roman"/>
        </w:rPr>
      </w:pPr>
      <w:r>
        <w:rPr>
          <w:rFonts w:ascii="Arial" w:eastAsia="Calibri" w:hAnsi="Arial" w:cs="Times New Roman"/>
        </w:rPr>
        <w:t xml:space="preserve">Carry out duties in a way which promotes fairness in all </w:t>
      </w:r>
      <w:proofErr w:type="gramStart"/>
      <w:r>
        <w:rPr>
          <w:rFonts w:ascii="Arial" w:eastAsia="Calibri" w:hAnsi="Arial" w:cs="Times New Roman"/>
        </w:rPr>
        <w:t>matters</w:t>
      </w:r>
      <w:proofErr w:type="gramEnd"/>
      <w:r>
        <w:rPr>
          <w:rFonts w:ascii="Arial" w:eastAsia="Calibri" w:hAnsi="Arial" w:cs="Times New Roman"/>
        </w:rPr>
        <w:t xml:space="preserve"> and which engenders trust.  </w:t>
      </w:r>
    </w:p>
    <w:p w14:paraId="39EC62BE" w14:textId="77777777" w:rsidR="006D1A95" w:rsidRDefault="006D1A95" w:rsidP="006D1A95">
      <w:pPr>
        <w:pStyle w:val="ListParagraph"/>
        <w:numPr>
          <w:ilvl w:val="0"/>
          <w:numId w:val="3"/>
        </w:numPr>
        <w:spacing w:after="120" w:line="276" w:lineRule="auto"/>
        <w:ind w:left="567" w:hanging="567"/>
        <w:rPr>
          <w:rFonts w:ascii="Arial" w:eastAsia="Calibri" w:hAnsi="Arial" w:cs="Times New Roman"/>
        </w:rPr>
      </w:pPr>
      <w:r>
        <w:rPr>
          <w:rFonts w:ascii="Arial" w:eastAsia="Calibri" w:hAnsi="Arial" w:cs="Times New Roman"/>
        </w:rPr>
        <w:t>Promote equality of opportunity and support diversity and inclusion as well as working to support the University’s environmental sustainability agenda and practices.</w:t>
      </w:r>
    </w:p>
    <w:p w14:paraId="05B73F62" w14:textId="77777777" w:rsidR="005523B4" w:rsidRDefault="005523B4" w:rsidP="002A6A96">
      <w:pPr>
        <w:spacing w:after="120" w:line="276" w:lineRule="auto"/>
        <w:ind w:right="850"/>
        <w:rPr>
          <w:rFonts w:ascii="Arial" w:eastAsiaTheme="minorEastAsia" w:hAnsi="Arial" w:cs="Arial"/>
          <w:b/>
          <w:color w:val="D20063"/>
          <w:sz w:val="30"/>
          <w:szCs w:val="30"/>
          <w:lang w:val="en-US"/>
        </w:rPr>
      </w:pPr>
    </w:p>
    <w:p w14:paraId="4CF874D9" w14:textId="77777777" w:rsidR="005523B4" w:rsidRDefault="005523B4" w:rsidP="002A6A96">
      <w:pPr>
        <w:spacing w:after="120" w:line="276" w:lineRule="auto"/>
        <w:ind w:right="850"/>
        <w:rPr>
          <w:rFonts w:ascii="Arial" w:eastAsiaTheme="minorEastAsia" w:hAnsi="Arial" w:cs="Arial"/>
          <w:b/>
          <w:color w:val="D20063"/>
          <w:sz w:val="30"/>
          <w:szCs w:val="30"/>
          <w:lang w:val="en-US"/>
        </w:rPr>
      </w:pPr>
    </w:p>
    <w:p w14:paraId="22CDA9CF" w14:textId="77777777" w:rsidR="005523B4" w:rsidRDefault="005523B4" w:rsidP="002A6A96">
      <w:pPr>
        <w:spacing w:after="120" w:line="276" w:lineRule="auto"/>
        <w:ind w:right="850"/>
        <w:rPr>
          <w:rFonts w:ascii="Arial" w:eastAsiaTheme="minorEastAsia" w:hAnsi="Arial" w:cs="Arial"/>
          <w:b/>
          <w:color w:val="D20063"/>
          <w:sz w:val="30"/>
          <w:szCs w:val="30"/>
          <w:lang w:val="en-US"/>
        </w:rPr>
      </w:pPr>
    </w:p>
    <w:p w14:paraId="3A54A7F7" w14:textId="77777777" w:rsidR="005523B4" w:rsidRDefault="005523B4" w:rsidP="002A6A96">
      <w:pPr>
        <w:spacing w:after="120" w:line="276" w:lineRule="auto"/>
        <w:ind w:right="850"/>
        <w:rPr>
          <w:rFonts w:ascii="Arial" w:eastAsiaTheme="minorEastAsia" w:hAnsi="Arial" w:cs="Arial"/>
          <w:b/>
          <w:color w:val="D20063"/>
          <w:sz w:val="30"/>
          <w:szCs w:val="30"/>
          <w:lang w:val="en-US"/>
        </w:rPr>
      </w:pPr>
    </w:p>
    <w:p w14:paraId="46886974" w14:textId="77777777" w:rsidR="005523B4" w:rsidRDefault="005523B4" w:rsidP="002A6A96">
      <w:pPr>
        <w:spacing w:after="120" w:line="276" w:lineRule="auto"/>
        <w:ind w:right="850"/>
        <w:rPr>
          <w:rFonts w:ascii="Arial" w:eastAsiaTheme="minorEastAsia" w:hAnsi="Arial" w:cs="Arial"/>
          <w:b/>
          <w:color w:val="D20063"/>
          <w:sz w:val="30"/>
          <w:szCs w:val="30"/>
          <w:lang w:val="en-US"/>
        </w:rPr>
      </w:pPr>
    </w:p>
    <w:p w14:paraId="60E83F56" w14:textId="77777777" w:rsidR="005523B4" w:rsidRDefault="005523B4" w:rsidP="002A6A96">
      <w:pPr>
        <w:spacing w:after="120" w:line="276" w:lineRule="auto"/>
        <w:ind w:right="850"/>
        <w:rPr>
          <w:rFonts w:ascii="Arial" w:eastAsiaTheme="minorEastAsia" w:hAnsi="Arial" w:cs="Arial"/>
          <w:b/>
          <w:color w:val="D20063"/>
          <w:sz w:val="30"/>
          <w:szCs w:val="30"/>
          <w:lang w:val="en-US"/>
        </w:rPr>
      </w:pPr>
    </w:p>
    <w:p w14:paraId="53E99093" w14:textId="77777777" w:rsidR="005523B4" w:rsidRDefault="005523B4" w:rsidP="002A6A96">
      <w:pPr>
        <w:spacing w:after="120" w:line="276" w:lineRule="auto"/>
        <w:ind w:right="850"/>
        <w:rPr>
          <w:rFonts w:ascii="Arial" w:eastAsiaTheme="minorEastAsia" w:hAnsi="Arial" w:cs="Arial"/>
          <w:b/>
          <w:color w:val="D20063"/>
          <w:sz w:val="30"/>
          <w:szCs w:val="30"/>
          <w:lang w:val="en-US"/>
        </w:rPr>
      </w:pPr>
    </w:p>
    <w:p w14:paraId="682A0E8D" w14:textId="77777777" w:rsidR="005523B4" w:rsidRDefault="005523B4" w:rsidP="002A6A96">
      <w:pPr>
        <w:spacing w:after="120" w:line="276" w:lineRule="auto"/>
        <w:ind w:right="850"/>
        <w:rPr>
          <w:rFonts w:ascii="Arial" w:eastAsiaTheme="minorEastAsia" w:hAnsi="Arial" w:cs="Arial"/>
          <w:b/>
          <w:color w:val="D20063"/>
          <w:sz w:val="30"/>
          <w:szCs w:val="30"/>
          <w:lang w:val="en-US"/>
        </w:rPr>
      </w:pPr>
    </w:p>
    <w:p w14:paraId="4DF52B95" w14:textId="77777777" w:rsidR="005523B4" w:rsidRDefault="005523B4" w:rsidP="002A6A96">
      <w:pPr>
        <w:spacing w:after="120" w:line="276" w:lineRule="auto"/>
        <w:ind w:right="850"/>
        <w:rPr>
          <w:rFonts w:ascii="Arial" w:eastAsiaTheme="minorEastAsia" w:hAnsi="Arial" w:cs="Arial"/>
          <w:b/>
          <w:color w:val="D20063"/>
          <w:sz w:val="30"/>
          <w:szCs w:val="30"/>
          <w:lang w:val="en-US"/>
        </w:rPr>
      </w:pPr>
    </w:p>
    <w:p w14:paraId="794CEA20" w14:textId="77777777" w:rsidR="005523B4" w:rsidRDefault="005523B4" w:rsidP="002A6A96">
      <w:pPr>
        <w:spacing w:after="120" w:line="276" w:lineRule="auto"/>
        <w:ind w:right="850"/>
        <w:rPr>
          <w:rFonts w:ascii="Arial" w:eastAsiaTheme="minorEastAsia" w:hAnsi="Arial" w:cs="Arial"/>
          <w:b/>
          <w:color w:val="D20063"/>
          <w:sz w:val="30"/>
          <w:szCs w:val="30"/>
          <w:lang w:val="en-US"/>
        </w:rPr>
      </w:pPr>
    </w:p>
    <w:p w14:paraId="324F7FBA" w14:textId="77777777" w:rsidR="005523B4" w:rsidRDefault="005523B4" w:rsidP="002A6A96">
      <w:pPr>
        <w:spacing w:after="120" w:line="276" w:lineRule="auto"/>
        <w:ind w:right="850"/>
        <w:rPr>
          <w:rFonts w:ascii="Arial" w:eastAsiaTheme="minorEastAsia" w:hAnsi="Arial" w:cs="Arial"/>
          <w:b/>
          <w:color w:val="D20063"/>
          <w:sz w:val="30"/>
          <w:szCs w:val="30"/>
          <w:lang w:val="en-US"/>
        </w:rPr>
      </w:pPr>
    </w:p>
    <w:p w14:paraId="02685BD4" w14:textId="77777777" w:rsidR="00D61C04" w:rsidRDefault="00D61C04" w:rsidP="002A6A96">
      <w:pPr>
        <w:spacing w:after="120" w:line="276" w:lineRule="auto"/>
        <w:ind w:right="850"/>
        <w:rPr>
          <w:rFonts w:ascii="Arial" w:eastAsiaTheme="minorEastAsia" w:hAnsi="Arial" w:cs="Arial"/>
          <w:b/>
          <w:color w:val="D20063"/>
          <w:sz w:val="30"/>
          <w:szCs w:val="30"/>
          <w:lang w:val="en-US"/>
        </w:rPr>
      </w:pPr>
    </w:p>
    <w:p w14:paraId="66D9EE18" w14:textId="77777777" w:rsidR="00D61C04" w:rsidRDefault="00D61C04" w:rsidP="002A6A96">
      <w:pPr>
        <w:spacing w:after="120" w:line="276" w:lineRule="auto"/>
        <w:ind w:right="850"/>
        <w:rPr>
          <w:rFonts w:ascii="Arial" w:eastAsiaTheme="minorEastAsia" w:hAnsi="Arial" w:cs="Arial"/>
          <w:b/>
          <w:color w:val="D20063"/>
          <w:sz w:val="30"/>
          <w:szCs w:val="30"/>
          <w:lang w:val="en-US"/>
        </w:rPr>
      </w:pPr>
    </w:p>
    <w:p w14:paraId="216E4367" w14:textId="77777777" w:rsidR="006D1A95" w:rsidRDefault="006D1A95" w:rsidP="002A6A96">
      <w:pPr>
        <w:spacing w:after="120" w:line="276" w:lineRule="auto"/>
        <w:ind w:right="850"/>
        <w:rPr>
          <w:rFonts w:ascii="Arial" w:eastAsiaTheme="minorEastAsia" w:hAnsi="Arial" w:cs="Arial"/>
          <w:b/>
          <w:color w:val="D20063"/>
          <w:sz w:val="30"/>
          <w:szCs w:val="30"/>
          <w:lang w:val="en-US"/>
        </w:rPr>
      </w:pPr>
    </w:p>
    <w:p w14:paraId="473D83B0" w14:textId="77777777" w:rsidR="006D1A95" w:rsidRDefault="006D1A95" w:rsidP="002A6A96">
      <w:pPr>
        <w:spacing w:after="120" w:line="276" w:lineRule="auto"/>
        <w:ind w:right="850"/>
        <w:rPr>
          <w:rFonts w:ascii="Arial" w:eastAsiaTheme="minorEastAsia" w:hAnsi="Arial" w:cs="Arial"/>
          <w:b/>
          <w:color w:val="D20063"/>
          <w:sz w:val="30"/>
          <w:szCs w:val="30"/>
          <w:lang w:val="en-US"/>
        </w:rPr>
      </w:pPr>
    </w:p>
    <w:p w14:paraId="623664B4" w14:textId="77777777" w:rsidR="006D1A95" w:rsidRDefault="006D1A95" w:rsidP="002A6A96">
      <w:pPr>
        <w:spacing w:after="120" w:line="276" w:lineRule="auto"/>
        <w:ind w:right="850"/>
        <w:rPr>
          <w:rFonts w:ascii="Arial" w:eastAsiaTheme="minorEastAsia" w:hAnsi="Arial" w:cs="Arial"/>
          <w:b/>
          <w:color w:val="D20063"/>
          <w:sz w:val="30"/>
          <w:szCs w:val="30"/>
          <w:lang w:val="en-US"/>
        </w:rPr>
      </w:pPr>
    </w:p>
    <w:p w14:paraId="09EF8FCD" w14:textId="77777777" w:rsidR="005523B4" w:rsidRPr="00174499" w:rsidRDefault="005523B4" w:rsidP="005523B4">
      <w:pPr>
        <w:spacing w:after="120" w:line="276" w:lineRule="auto"/>
        <w:ind w:right="850"/>
        <w:rPr>
          <w:rFonts w:ascii="Arial" w:eastAsia="Calibri" w:hAnsi="Arial" w:cs="Times New Roman"/>
        </w:rPr>
      </w:pPr>
      <w:r w:rsidRPr="00174499">
        <w:rPr>
          <w:rFonts w:ascii="Arial" w:eastAsiaTheme="minorEastAsia" w:hAnsi="Arial" w:cs="Arial"/>
          <w:b/>
          <w:color w:val="D20063"/>
          <w:sz w:val="30"/>
          <w:szCs w:val="30"/>
          <w:lang w:val="en-US"/>
        </w:rPr>
        <w:lastRenderedPageBreak/>
        <w:t>Person specification</w:t>
      </w:r>
    </w:p>
    <w:p w14:paraId="466C6611" w14:textId="77777777" w:rsidR="005523B4" w:rsidRPr="00197B1C" w:rsidRDefault="005523B4" w:rsidP="005523B4">
      <w:pPr>
        <w:spacing w:after="0" w:line="240" w:lineRule="auto"/>
        <w:rPr>
          <w:rFonts w:ascii="Arial" w:eastAsiaTheme="minorEastAsia" w:hAnsi="Arial" w:cs="Arial"/>
          <w:sz w:val="20"/>
          <w:szCs w:val="20"/>
          <w:lang w:val="en-US"/>
        </w:rPr>
      </w:pPr>
    </w:p>
    <w:tbl>
      <w:tblPr>
        <w:tblW w:w="0" w:type="auto"/>
        <w:tblInd w:w="142" w:type="dxa"/>
        <w:tblBorders>
          <w:top w:val="single" w:sz="4" w:space="0" w:color="AEB4AB"/>
          <w:left w:val="single" w:sz="4" w:space="0" w:color="AEB4AB"/>
          <w:bottom w:val="single" w:sz="4" w:space="0" w:color="AEB4AB"/>
          <w:right w:val="single" w:sz="4" w:space="0" w:color="AEB4AB"/>
          <w:insideH w:val="single" w:sz="4" w:space="0" w:color="AEB4AB"/>
          <w:insideV w:val="single" w:sz="4" w:space="0" w:color="AEB4AB"/>
        </w:tblBorders>
        <w:tblCellMar>
          <w:top w:w="142" w:type="dxa"/>
          <w:bottom w:w="142" w:type="dxa"/>
        </w:tblCellMar>
        <w:tblLook w:val="04A0" w:firstRow="1" w:lastRow="0" w:firstColumn="1" w:lastColumn="0" w:noHBand="0" w:noVBand="1"/>
      </w:tblPr>
      <w:tblGrid>
        <w:gridCol w:w="3239"/>
        <w:gridCol w:w="4011"/>
        <w:gridCol w:w="2383"/>
      </w:tblGrid>
      <w:tr w:rsidR="005523B4" w:rsidRPr="00BE3F35" w14:paraId="4E918423" w14:textId="77777777" w:rsidTr="005523B4">
        <w:trPr>
          <w:trHeight w:val="498"/>
          <w:tblHeader/>
        </w:trPr>
        <w:tc>
          <w:tcPr>
            <w:tcW w:w="3239" w:type="dxa"/>
            <w:tcBorders>
              <w:top w:val="nil"/>
              <w:left w:val="nil"/>
            </w:tcBorders>
          </w:tcPr>
          <w:p w14:paraId="479475AA" w14:textId="77777777" w:rsidR="005523B4" w:rsidRPr="008C2579" w:rsidRDefault="005523B4" w:rsidP="005523B4">
            <w:pPr>
              <w:spacing w:after="0" w:line="240" w:lineRule="auto"/>
              <w:rPr>
                <w:rFonts w:ascii="Arial" w:eastAsia="Calibri" w:hAnsi="Arial" w:cs="Times New Roman"/>
                <w:color w:val="FFFFFF"/>
                <w:sz w:val="20"/>
              </w:rPr>
            </w:pPr>
            <w:bookmarkStart w:id="0" w:name="_Hlk50724731"/>
          </w:p>
        </w:tc>
        <w:tc>
          <w:tcPr>
            <w:tcW w:w="4011" w:type="dxa"/>
            <w:shd w:val="clear" w:color="auto" w:fill="808080" w:themeFill="background1" w:themeFillShade="80"/>
          </w:tcPr>
          <w:p w14:paraId="2572CC48" w14:textId="77777777" w:rsidR="005523B4" w:rsidRPr="008C2579" w:rsidRDefault="005523B4" w:rsidP="005523B4">
            <w:pPr>
              <w:spacing w:after="0" w:line="240" w:lineRule="auto"/>
              <w:rPr>
                <w:rFonts w:ascii="Arial" w:eastAsia="Calibri" w:hAnsi="Arial" w:cs="Times New Roman"/>
                <w:b/>
                <w:color w:val="FFFFFF"/>
              </w:rPr>
            </w:pPr>
            <w:r w:rsidRPr="008C2579">
              <w:rPr>
                <w:rFonts w:ascii="Arial" w:eastAsia="Calibri" w:hAnsi="Arial" w:cs="Times New Roman"/>
                <w:b/>
                <w:color w:val="FFFFFF"/>
              </w:rPr>
              <w:t>Essential</w:t>
            </w:r>
          </w:p>
        </w:tc>
        <w:tc>
          <w:tcPr>
            <w:tcW w:w="2383" w:type="dxa"/>
            <w:shd w:val="clear" w:color="auto" w:fill="808080" w:themeFill="background1" w:themeFillShade="80"/>
          </w:tcPr>
          <w:p w14:paraId="4013B19C" w14:textId="77777777" w:rsidR="005523B4" w:rsidRPr="00173A1D" w:rsidRDefault="005523B4" w:rsidP="005523B4">
            <w:pPr>
              <w:spacing w:after="0" w:line="240" w:lineRule="auto"/>
              <w:rPr>
                <w:rFonts w:ascii="Arial" w:eastAsia="Calibri" w:hAnsi="Arial" w:cs="Times New Roman"/>
                <w:b/>
                <w:color w:val="FFFFFF"/>
              </w:rPr>
            </w:pPr>
            <w:r w:rsidRPr="00173A1D">
              <w:rPr>
                <w:rFonts w:ascii="Arial" w:eastAsia="Calibri" w:hAnsi="Arial" w:cs="Times New Roman"/>
                <w:b/>
                <w:color w:val="FFFFFF"/>
              </w:rPr>
              <w:t>Method of assessment</w:t>
            </w:r>
          </w:p>
        </w:tc>
      </w:tr>
      <w:tr w:rsidR="005523B4" w:rsidRPr="008C2579" w14:paraId="3F70529D" w14:textId="77777777" w:rsidTr="005523B4">
        <w:trPr>
          <w:trHeight w:val="1488"/>
        </w:trPr>
        <w:tc>
          <w:tcPr>
            <w:tcW w:w="3239" w:type="dxa"/>
          </w:tcPr>
          <w:p w14:paraId="3F872415" w14:textId="77777777" w:rsidR="005523B4" w:rsidRPr="00CD77CF"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r w:rsidRPr="00CD77CF">
              <w:rPr>
                <w:rFonts w:ascii="Arial" w:eastAsia="MS Mincho" w:hAnsi="Arial" w:cs="Arial"/>
                <w:b/>
              </w:rPr>
              <w:t>Education and qualifications</w:t>
            </w:r>
          </w:p>
          <w:p w14:paraId="3E800CA6" w14:textId="77777777" w:rsidR="005523B4" w:rsidRPr="00CD77CF"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51722009" w14:textId="77777777" w:rsidR="005523B4" w:rsidRPr="00CD77CF"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2243CA0B" w14:textId="77777777" w:rsidR="005523B4" w:rsidRPr="00CD77CF"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tc>
        <w:tc>
          <w:tcPr>
            <w:tcW w:w="4011" w:type="dxa"/>
          </w:tcPr>
          <w:p w14:paraId="45F248A1" w14:textId="77777777" w:rsidR="001A7C00" w:rsidRPr="00515EB6" w:rsidRDefault="001A7C00" w:rsidP="00515EB6">
            <w:pPr>
              <w:pStyle w:val="ListParagraph"/>
              <w:numPr>
                <w:ilvl w:val="0"/>
                <w:numId w:val="10"/>
              </w:numPr>
              <w:rPr>
                <w:rFonts w:ascii="Arial" w:hAnsi="Arial" w:cs="Arial"/>
              </w:rPr>
            </w:pPr>
            <w:r w:rsidRPr="00515EB6">
              <w:rPr>
                <w:rFonts w:ascii="Arial" w:hAnsi="Arial" w:cs="Arial"/>
              </w:rPr>
              <w:t>Degree in mathematics or a degree with a substantial maths element.</w:t>
            </w:r>
          </w:p>
          <w:p w14:paraId="7AD915A9" w14:textId="77777777" w:rsidR="001A7C00" w:rsidRPr="00CD77CF" w:rsidRDefault="001A7C00" w:rsidP="001A7C00">
            <w:pPr>
              <w:rPr>
                <w:rFonts w:ascii="Arial" w:hAnsi="Arial" w:cs="Arial"/>
              </w:rPr>
            </w:pPr>
          </w:p>
          <w:p w14:paraId="7520F80A" w14:textId="325A9F51" w:rsidR="001A7C00" w:rsidRPr="00515EB6" w:rsidRDefault="001A7C00" w:rsidP="00515EB6">
            <w:pPr>
              <w:pStyle w:val="ListParagraph"/>
              <w:numPr>
                <w:ilvl w:val="0"/>
                <w:numId w:val="10"/>
              </w:numPr>
              <w:rPr>
                <w:rFonts w:ascii="Arial" w:hAnsi="Arial" w:cs="Arial"/>
              </w:rPr>
            </w:pPr>
            <w:r w:rsidRPr="00515EB6">
              <w:rPr>
                <w:rFonts w:ascii="Arial" w:hAnsi="Arial" w:cs="Arial"/>
              </w:rPr>
              <w:t>Post 16 and/or Higher Education Teaching qualification.</w:t>
            </w:r>
          </w:p>
          <w:p w14:paraId="1DAADA7F" w14:textId="4753FA62" w:rsidR="005523B4" w:rsidRPr="00515EB6" w:rsidRDefault="00215A01" w:rsidP="00515EB6">
            <w:pPr>
              <w:pStyle w:val="ListParagraph"/>
              <w:numPr>
                <w:ilvl w:val="0"/>
                <w:numId w:val="10"/>
              </w:numPr>
              <w:spacing w:after="0" w:line="276" w:lineRule="auto"/>
              <w:rPr>
                <w:rFonts w:ascii="Arial" w:eastAsia="Calibri" w:hAnsi="Arial" w:cs="Arial"/>
                <w:lang w:val="en-US"/>
              </w:rPr>
            </w:pPr>
            <w:r w:rsidRPr="00515EB6">
              <w:rPr>
                <w:rFonts w:ascii="Arial" w:eastAsia="Calibri" w:hAnsi="Arial" w:cs="Arial"/>
                <w:lang w:val="en-US"/>
              </w:rPr>
              <w:t>*Substantial post-16 mathematics teaching experience with relevant teaching qualifications will be considered.</w:t>
            </w:r>
          </w:p>
        </w:tc>
        <w:tc>
          <w:tcPr>
            <w:tcW w:w="2383" w:type="dxa"/>
            <w:tcBorders>
              <w:top w:val="single" w:sz="4" w:space="0" w:color="AEB4AB"/>
              <w:left w:val="single" w:sz="4" w:space="0" w:color="AEB4AB"/>
              <w:bottom w:val="single" w:sz="4" w:space="0" w:color="AEB4AB"/>
              <w:right w:val="single" w:sz="4" w:space="0" w:color="AEB4AB"/>
            </w:tcBorders>
          </w:tcPr>
          <w:p w14:paraId="3E8CED17" w14:textId="54E48F02" w:rsidR="005523B4" w:rsidRPr="00173A1D" w:rsidRDefault="005523B4" w:rsidP="005523B4">
            <w:pPr>
              <w:spacing w:after="0" w:line="240" w:lineRule="auto"/>
              <w:rPr>
                <w:rFonts w:ascii="Arial" w:eastAsia="Calibri" w:hAnsi="Arial" w:cs="Arial"/>
                <w:lang w:val="en-US"/>
              </w:rPr>
            </w:pPr>
            <w:r w:rsidRPr="00173A1D">
              <w:rPr>
                <w:rFonts w:ascii="Arial" w:eastAsia="Calibri" w:hAnsi="Arial" w:cs="Arial"/>
                <w:lang w:val="en-US"/>
              </w:rPr>
              <w:t>Application form</w:t>
            </w:r>
            <w:r w:rsidR="00930285">
              <w:rPr>
                <w:rFonts w:ascii="Arial" w:eastAsia="Calibri" w:hAnsi="Arial" w:cs="Arial"/>
                <w:lang w:val="en-US"/>
              </w:rPr>
              <w:t xml:space="preserve"> and interview</w:t>
            </w:r>
          </w:p>
        </w:tc>
      </w:tr>
      <w:tr w:rsidR="005523B4" w:rsidRPr="008C2579" w14:paraId="4ED20AF4" w14:textId="77777777" w:rsidTr="005523B4">
        <w:trPr>
          <w:trHeight w:val="1468"/>
        </w:trPr>
        <w:tc>
          <w:tcPr>
            <w:tcW w:w="3239" w:type="dxa"/>
          </w:tcPr>
          <w:p w14:paraId="531E20E8" w14:textId="77777777" w:rsidR="005523B4" w:rsidRPr="00CD77CF"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r w:rsidRPr="00CD77CF">
              <w:rPr>
                <w:rFonts w:ascii="Arial" w:eastAsia="MS Mincho" w:hAnsi="Arial" w:cs="Arial"/>
                <w:b/>
              </w:rPr>
              <w:t>Experience</w:t>
            </w:r>
          </w:p>
          <w:p w14:paraId="45E1563F" w14:textId="77777777" w:rsidR="005523B4" w:rsidRPr="00CD77CF"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70B6934A" w14:textId="77777777" w:rsidR="005523B4" w:rsidRPr="00CD77CF"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273D6702" w14:textId="77777777" w:rsidR="005523B4" w:rsidRPr="00CD77CF"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79A58B91" w14:textId="77777777" w:rsidR="005523B4" w:rsidRPr="00CD77CF" w:rsidRDefault="005523B4" w:rsidP="005523B4">
            <w:pPr>
              <w:widowControl w:val="0"/>
              <w:suppressAutoHyphens/>
              <w:autoSpaceDE w:val="0"/>
              <w:autoSpaceDN w:val="0"/>
              <w:adjustRightInd w:val="0"/>
              <w:spacing w:after="0" w:line="288" w:lineRule="auto"/>
              <w:textAlignment w:val="center"/>
              <w:rPr>
                <w:rFonts w:ascii="Arial" w:eastAsia="Calibri" w:hAnsi="Arial" w:cs="Times New Roman"/>
                <w:b/>
                <w:sz w:val="20"/>
              </w:rPr>
            </w:pPr>
          </w:p>
        </w:tc>
        <w:tc>
          <w:tcPr>
            <w:tcW w:w="4011" w:type="dxa"/>
          </w:tcPr>
          <w:p w14:paraId="59A2907F" w14:textId="2E4965AD" w:rsidR="001A7C00" w:rsidRPr="00515EB6" w:rsidRDefault="001A7C00" w:rsidP="00515EB6">
            <w:pPr>
              <w:pStyle w:val="ListParagraph"/>
              <w:numPr>
                <w:ilvl w:val="0"/>
                <w:numId w:val="11"/>
              </w:numPr>
              <w:rPr>
                <w:rFonts w:ascii="Arial" w:hAnsi="Arial" w:cs="Arial"/>
              </w:rPr>
            </w:pPr>
            <w:r w:rsidRPr="00515EB6">
              <w:rPr>
                <w:rFonts w:ascii="Arial" w:hAnsi="Arial" w:cs="Arial"/>
              </w:rPr>
              <w:t xml:space="preserve">Experience of teaching mathematics/maths related subject in further </w:t>
            </w:r>
            <w:r w:rsidR="003C54A1" w:rsidRPr="00515EB6">
              <w:rPr>
                <w:rFonts w:ascii="Arial" w:hAnsi="Arial" w:cs="Arial"/>
              </w:rPr>
              <w:t>and/</w:t>
            </w:r>
            <w:r w:rsidRPr="00515EB6">
              <w:rPr>
                <w:rFonts w:ascii="Arial" w:hAnsi="Arial" w:cs="Arial"/>
              </w:rPr>
              <w:t>or higher education.</w:t>
            </w:r>
          </w:p>
          <w:p w14:paraId="4C8E3D4A" w14:textId="77777777" w:rsidR="001A7C00" w:rsidRPr="00CD77CF" w:rsidRDefault="001A7C00" w:rsidP="001A7C00">
            <w:pPr>
              <w:rPr>
                <w:rFonts w:ascii="Arial" w:hAnsi="Arial" w:cs="Arial"/>
              </w:rPr>
            </w:pPr>
          </w:p>
          <w:p w14:paraId="07D221F8" w14:textId="77777777" w:rsidR="001A7C00" w:rsidRPr="00515EB6" w:rsidRDefault="001A7C00" w:rsidP="00515EB6">
            <w:pPr>
              <w:pStyle w:val="ListParagraph"/>
              <w:numPr>
                <w:ilvl w:val="0"/>
                <w:numId w:val="11"/>
              </w:numPr>
              <w:rPr>
                <w:rFonts w:ascii="Arial" w:hAnsi="Arial" w:cs="Arial"/>
              </w:rPr>
            </w:pPr>
            <w:r w:rsidRPr="00515EB6">
              <w:rPr>
                <w:rFonts w:ascii="Arial" w:hAnsi="Arial" w:cs="Arial"/>
              </w:rPr>
              <w:t>Experience of teaching online and in hybrid/blended learning environments.</w:t>
            </w:r>
          </w:p>
          <w:p w14:paraId="1DD8505C" w14:textId="77777777" w:rsidR="00361931" w:rsidRPr="00CD77CF" w:rsidRDefault="00361931" w:rsidP="004068A9">
            <w:pPr>
              <w:spacing w:line="276" w:lineRule="auto"/>
              <w:rPr>
                <w:rFonts w:ascii="Arial" w:eastAsia="Arial" w:hAnsi="Arial" w:cs="Arial"/>
              </w:rPr>
            </w:pPr>
          </w:p>
          <w:p w14:paraId="0E8F9465" w14:textId="77777777" w:rsidR="001A7C00" w:rsidRPr="00515EB6" w:rsidRDefault="001A7C00" w:rsidP="00515EB6">
            <w:pPr>
              <w:pStyle w:val="ListParagraph"/>
              <w:numPr>
                <w:ilvl w:val="0"/>
                <w:numId w:val="11"/>
              </w:numPr>
              <w:rPr>
                <w:rFonts w:ascii="Arial" w:hAnsi="Arial" w:cs="Arial"/>
              </w:rPr>
            </w:pPr>
            <w:r w:rsidRPr="00515EB6">
              <w:rPr>
                <w:rFonts w:ascii="Arial" w:hAnsi="Arial" w:cs="Arial"/>
              </w:rPr>
              <w:t>Experience of creating learning and teaching resources.</w:t>
            </w:r>
          </w:p>
          <w:p w14:paraId="353C984C" w14:textId="77777777" w:rsidR="001A7C00" w:rsidRPr="00CD77CF" w:rsidRDefault="001A7C00" w:rsidP="001A7C00">
            <w:pPr>
              <w:rPr>
                <w:rFonts w:ascii="Arial" w:hAnsi="Arial" w:cs="Arial"/>
              </w:rPr>
            </w:pPr>
          </w:p>
          <w:p w14:paraId="70AB5886" w14:textId="77777777" w:rsidR="001A7C00" w:rsidRPr="00515EB6" w:rsidRDefault="001A7C00" w:rsidP="00515EB6">
            <w:pPr>
              <w:pStyle w:val="ListParagraph"/>
              <w:numPr>
                <w:ilvl w:val="0"/>
                <w:numId w:val="11"/>
              </w:numPr>
              <w:rPr>
                <w:rFonts w:ascii="Arial" w:hAnsi="Arial" w:cs="Arial"/>
              </w:rPr>
            </w:pPr>
            <w:r w:rsidRPr="00515EB6">
              <w:rPr>
                <w:rFonts w:ascii="Arial" w:hAnsi="Arial" w:cs="Arial"/>
              </w:rPr>
              <w:t>Proven ability to apply learning and teaching methods to meet the needs of diverse student groups.</w:t>
            </w:r>
          </w:p>
          <w:p w14:paraId="7870005E" w14:textId="77777777" w:rsidR="001A7C00" w:rsidRPr="00CD77CF" w:rsidRDefault="001A7C00" w:rsidP="001A7C00">
            <w:pPr>
              <w:rPr>
                <w:rFonts w:ascii="Arial" w:hAnsi="Arial" w:cs="Arial"/>
              </w:rPr>
            </w:pPr>
          </w:p>
          <w:p w14:paraId="7BCB015E" w14:textId="77777777" w:rsidR="001A7C00" w:rsidRPr="00515EB6" w:rsidRDefault="001A7C00" w:rsidP="00515EB6">
            <w:pPr>
              <w:pStyle w:val="ListParagraph"/>
              <w:numPr>
                <w:ilvl w:val="0"/>
                <w:numId w:val="11"/>
              </w:numPr>
              <w:rPr>
                <w:rFonts w:ascii="Arial" w:hAnsi="Arial" w:cs="Arial"/>
              </w:rPr>
            </w:pPr>
            <w:r w:rsidRPr="00515EB6">
              <w:rPr>
                <w:rFonts w:ascii="Arial" w:hAnsi="Arial" w:cs="Arial"/>
              </w:rPr>
              <w:t>Experience of using data to inform and enhance practice.</w:t>
            </w:r>
          </w:p>
          <w:p w14:paraId="360070A7" w14:textId="77777777" w:rsidR="001A7C00" w:rsidRPr="00CD77CF" w:rsidRDefault="001A7C00" w:rsidP="001A7C00">
            <w:pPr>
              <w:rPr>
                <w:rFonts w:ascii="Arial" w:hAnsi="Arial" w:cs="Arial"/>
              </w:rPr>
            </w:pPr>
          </w:p>
          <w:p w14:paraId="49EE9A19" w14:textId="77777777" w:rsidR="001A7C00" w:rsidRPr="00515EB6" w:rsidRDefault="001A7C00" w:rsidP="00515EB6">
            <w:pPr>
              <w:pStyle w:val="ListParagraph"/>
              <w:numPr>
                <w:ilvl w:val="0"/>
                <w:numId w:val="11"/>
              </w:numPr>
              <w:rPr>
                <w:rFonts w:ascii="Arial" w:hAnsi="Arial" w:cs="Arial"/>
              </w:rPr>
            </w:pPr>
            <w:r w:rsidRPr="00515EB6">
              <w:rPr>
                <w:rFonts w:ascii="Arial" w:hAnsi="Arial" w:cs="Arial"/>
              </w:rPr>
              <w:t>Up to date knowledge of issues related to learning of mathematics in Higher Education (including application of digital and AI).</w:t>
            </w:r>
          </w:p>
          <w:p w14:paraId="5EE843B1" w14:textId="27D8407B" w:rsidR="001A7C00" w:rsidRPr="00CD77CF" w:rsidRDefault="001A7C00" w:rsidP="004068A9">
            <w:pPr>
              <w:spacing w:line="276" w:lineRule="auto"/>
              <w:rPr>
                <w:rFonts w:ascii="Arial" w:eastAsia="Arial" w:hAnsi="Arial" w:cs="Arial"/>
              </w:rPr>
            </w:pPr>
          </w:p>
        </w:tc>
        <w:tc>
          <w:tcPr>
            <w:tcW w:w="2383" w:type="dxa"/>
            <w:tcBorders>
              <w:top w:val="single" w:sz="4" w:space="0" w:color="AEB4AB"/>
              <w:left w:val="single" w:sz="4" w:space="0" w:color="AEB4AB"/>
              <w:bottom w:val="single" w:sz="4" w:space="0" w:color="AEB4AB"/>
              <w:right w:val="single" w:sz="4" w:space="0" w:color="AEB4AB"/>
            </w:tcBorders>
          </w:tcPr>
          <w:p w14:paraId="0F79CD9F" w14:textId="77777777" w:rsidR="005523B4" w:rsidRPr="00173A1D" w:rsidRDefault="005523B4" w:rsidP="005523B4">
            <w:pPr>
              <w:spacing w:after="0" w:line="240" w:lineRule="auto"/>
              <w:rPr>
                <w:rFonts w:ascii="Arial" w:eastAsia="Calibri" w:hAnsi="Arial" w:cs="Arial"/>
                <w:lang w:val="en-US"/>
              </w:rPr>
            </w:pPr>
            <w:r w:rsidRPr="00173A1D">
              <w:rPr>
                <w:rFonts w:ascii="Arial" w:eastAsia="Calibri" w:hAnsi="Arial" w:cs="Arial"/>
                <w:lang w:val="en-US"/>
              </w:rPr>
              <w:lastRenderedPageBreak/>
              <w:t>Application form and interview</w:t>
            </w:r>
          </w:p>
        </w:tc>
      </w:tr>
      <w:tr w:rsidR="005523B4" w:rsidRPr="008C2579" w14:paraId="4469BFF4" w14:textId="77777777" w:rsidTr="005523B4">
        <w:trPr>
          <w:trHeight w:val="1488"/>
        </w:trPr>
        <w:tc>
          <w:tcPr>
            <w:tcW w:w="3239" w:type="dxa"/>
          </w:tcPr>
          <w:p w14:paraId="6AFB0356" w14:textId="77777777" w:rsidR="005523B4"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r w:rsidRPr="00155BFE">
              <w:rPr>
                <w:rFonts w:ascii="Arial" w:eastAsia="MS Mincho" w:hAnsi="Arial" w:cs="Arial"/>
                <w:b/>
              </w:rPr>
              <w:t>Aptitude and skills</w:t>
            </w:r>
          </w:p>
          <w:p w14:paraId="3ABBEC22" w14:textId="77777777" w:rsidR="005523B4"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565EB1C9" w14:textId="77777777" w:rsidR="005523B4"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09D75945" w14:textId="77777777" w:rsidR="005523B4"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2588591A" w14:textId="77777777" w:rsidR="005523B4" w:rsidRPr="00155BFE" w:rsidRDefault="005523B4" w:rsidP="005523B4">
            <w:pPr>
              <w:widowControl w:val="0"/>
              <w:suppressAutoHyphens/>
              <w:autoSpaceDE w:val="0"/>
              <w:autoSpaceDN w:val="0"/>
              <w:adjustRightInd w:val="0"/>
              <w:spacing w:after="0" w:line="288" w:lineRule="auto"/>
              <w:textAlignment w:val="center"/>
              <w:rPr>
                <w:rFonts w:ascii="Arial" w:eastAsia="Calibri" w:hAnsi="Arial" w:cs="Times New Roman"/>
                <w:b/>
              </w:rPr>
            </w:pPr>
          </w:p>
        </w:tc>
        <w:tc>
          <w:tcPr>
            <w:tcW w:w="4011" w:type="dxa"/>
          </w:tcPr>
          <w:p w14:paraId="73277959" w14:textId="77777777" w:rsidR="001A7C00" w:rsidRPr="00515EB6" w:rsidRDefault="001A7C00" w:rsidP="00515EB6">
            <w:pPr>
              <w:pStyle w:val="ListParagraph"/>
              <w:numPr>
                <w:ilvl w:val="0"/>
                <w:numId w:val="11"/>
              </w:numPr>
              <w:rPr>
                <w:rFonts w:ascii="Arial" w:hAnsi="Arial" w:cs="Arial"/>
              </w:rPr>
            </w:pPr>
            <w:r w:rsidRPr="00515EB6">
              <w:rPr>
                <w:rFonts w:ascii="Arial" w:hAnsi="Arial" w:cs="Arial"/>
              </w:rPr>
              <w:t>Excellent written and verbal communication skills.</w:t>
            </w:r>
          </w:p>
          <w:p w14:paraId="4C674757" w14:textId="77777777" w:rsidR="001A7C00" w:rsidRPr="001C5540" w:rsidRDefault="001A7C00" w:rsidP="001A7C00">
            <w:pPr>
              <w:rPr>
                <w:rFonts w:ascii="Arial" w:hAnsi="Arial" w:cs="Arial"/>
              </w:rPr>
            </w:pPr>
          </w:p>
          <w:p w14:paraId="31289FC3" w14:textId="77777777" w:rsidR="001A7C00" w:rsidRPr="00515EB6" w:rsidRDefault="001A7C00" w:rsidP="00515EB6">
            <w:pPr>
              <w:pStyle w:val="ListParagraph"/>
              <w:numPr>
                <w:ilvl w:val="0"/>
                <w:numId w:val="11"/>
              </w:numPr>
              <w:rPr>
                <w:rFonts w:ascii="Arial" w:hAnsi="Arial" w:cs="Arial"/>
              </w:rPr>
            </w:pPr>
            <w:r w:rsidRPr="00515EB6">
              <w:rPr>
                <w:rFonts w:ascii="Arial" w:hAnsi="Arial" w:cs="Arial"/>
              </w:rPr>
              <w:t>Competence in teaching online and the use of digital learning tools and platforms.</w:t>
            </w:r>
          </w:p>
          <w:p w14:paraId="6AB49BCF" w14:textId="77777777" w:rsidR="001A7C00" w:rsidRPr="00515EB6" w:rsidRDefault="001A7C00" w:rsidP="00515EB6">
            <w:pPr>
              <w:pStyle w:val="ListParagraph"/>
              <w:numPr>
                <w:ilvl w:val="0"/>
                <w:numId w:val="11"/>
              </w:numPr>
              <w:rPr>
                <w:rFonts w:ascii="Arial" w:hAnsi="Arial" w:cs="Arial"/>
              </w:rPr>
            </w:pPr>
            <w:r w:rsidRPr="00515EB6">
              <w:rPr>
                <w:rFonts w:ascii="Arial" w:hAnsi="Arial" w:cs="Arial"/>
              </w:rPr>
              <w:t>Ability to explain complex concepts and theories in a clear and understandable manner to a range of abilities.</w:t>
            </w:r>
          </w:p>
          <w:p w14:paraId="2DCA4C29" w14:textId="77777777" w:rsidR="001A7C00" w:rsidRPr="001C5540" w:rsidRDefault="001A7C00" w:rsidP="001A7C00">
            <w:pPr>
              <w:rPr>
                <w:rFonts w:ascii="Arial" w:hAnsi="Arial" w:cs="Arial"/>
              </w:rPr>
            </w:pPr>
          </w:p>
          <w:p w14:paraId="44D89351" w14:textId="77777777" w:rsidR="001A7C00" w:rsidRPr="00515EB6" w:rsidRDefault="001A7C00" w:rsidP="00515EB6">
            <w:pPr>
              <w:pStyle w:val="ListParagraph"/>
              <w:numPr>
                <w:ilvl w:val="0"/>
                <w:numId w:val="11"/>
              </w:numPr>
              <w:rPr>
                <w:rFonts w:ascii="Arial" w:hAnsi="Arial" w:cs="Arial"/>
              </w:rPr>
            </w:pPr>
            <w:r w:rsidRPr="00515EB6">
              <w:rPr>
                <w:rFonts w:ascii="Arial" w:hAnsi="Arial" w:cs="Arial"/>
              </w:rPr>
              <w:t xml:space="preserve">Excellent presentation skills and ability to present information clearly and concisely. </w:t>
            </w:r>
          </w:p>
          <w:p w14:paraId="43985CC6" w14:textId="77777777" w:rsidR="001A7C00" w:rsidRPr="001C5540" w:rsidRDefault="001A7C00" w:rsidP="001A7C00">
            <w:pPr>
              <w:rPr>
                <w:rFonts w:ascii="Arial" w:hAnsi="Arial" w:cs="Arial"/>
              </w:rPr>
            </w:pPr>
          </w:p>
          <w:p w14:paraId="79BC1D32" w14:textId="3AD7A72F" w:rsidR="001A7C00" w:rsidRPr="00515EB6" w:rsidRDefault="001A7C00" w:rsidP="00515EB6">
            <w:pPr>
              <w:pStyle w:val="ListParagraph"/>
              <w:numPr>
                <w:ilvl w:val="0"/>
                <w:numId w:val="11"/>
              </w:numPr>
              <w:rPr>
                <w:rFonts w:ascii="Arial" w:hAnsi="Arial" w:cs="Arial"/>
              </w:rPr>
            </w:pPr>
            <w:r w:rsidRPr="00515EB6">
              <w:rPr>
                <w:rFonts w:ascii="Arial" w:hAnsi="Arial" w:cs="Arial"/>
              </w:rPr>
              <w:t>Ability to prioritise and work under pressure.</w:t>
            </w:r>
          </w:p>
          <w:p w14:paraId="3C9BD735" w14:textId="77777777" w:rsidR="001C5540" w:rsidRDefault="001C5540" w:rsidP="001A7C00">
            <w:pPr>
              <w:rPr>
                <w:rFonts w:ascii="Arial" w:hAnsi="Arial" w:cs="Arial"/>
              </w:rPr>
            </w:pPr>
          </w:p>
          <w:p w14:paraId="40B8FCA7" w14:textId="703BAE55" w:rsidR="001A7C00" w:rsidRPr="00515EB6" w:rsidRDefault="001A7C00" w:rsidP="00515EB6">
            <w:pPr>
              <w:pStyle w:val="ListParagraph"/>
              <w:numPr>
                <w:ilvl w:val="0"/>
                <w:numId w:val="11"/>
              </w:numPr>
              <w:rPr>
                <w:rFonts w:ascii="Arial" w:hAnsi="Arial" w:cs="Arial"/>
              </w:rPr>
            </w:pPr>
            <w:r w:rsidRPr="00515EB6">
              <w:rPr>
                <w:rFonts w:ascii="Arial" w:hAnsi="Arial" w:cs="Arial"/>
              </w:rPr>
              <w:t>Excellent team working skills.</w:t>
            </w:r>
          </w:p>
          <w:p w14:paraId="13C16551" w14:textId="77777777" w:rsidR="001A7C00" w:rsidRPr="001C5540" w:rsidRDefault="001A7C00" w:rsidP="001A7C00">
            <w:pPr>
              <w:rPr>
                <w:rFonts w:ascii="Arial" w:hAnsi="Arial" w:cs="Arial"/>
              </w:rPr>
            </w:pPr>
          </w:p>
          <w:p w14:paraId="7D58954F" w14:textId="77777777" w:rsidR="001A7C00" w:rsidRPr="00515EB6" w:rsidRDefault="001A7C00" w:rsidP="00515EB6">
            <w:pPr>
              <w:pStyle w:val="ListParagraph"/>
              <w:numPr>
                <w:ilvl w:val="0"/>
                <w:numId w:val="11"/>
              </w:numPr>
              <w:rPr>
                <w:rFonts w:ascii="Arial" w:hAnsi="Arial" w:cs="Arial"/>
              </w:rPr>
            </w:pPr>
            <w:r w:rsidRPr="00515EB6">
              <w:rPr>
                <w:rFonts w:ascii="Arial" w:hAnsi="Arial" w:cs="Arial"/>
              </w:rPr>
              <w:t>Highly developed interpersonal skills with the ability to provide tutorial support and engage effectively with stakeholders.</w:t>
            </w:r>
          </w:p>
          <w:p w14:paraId="1618E9E9" w14:textId="77777777" w:rsidR="001C5540" w:rsidRDefault="001C5540" w:rsidP="001A7C00">
            <w:pPr>
              <w:rPr>
                <w:rFonts w:ascii="Arial" w:hAnsi="Arial" w:cs="Arial"/>
              </w:rPr>
            </w:pPr>
          </w:p>
          <w:p w14:paraId="10E13341" w14:textId="419BEE7C" w:rsidR="001A7C00" w:rsidRPr="00515EB6" w:rsidRDefault="001A7C00" w:rsidP="00515EB6">
            <w:pPr>
              <w:pStyle w:val="ListParagraph"/>
              <w:numPr>
                <w:ilvl w:val="0"/>
                <w:numId w:val="11"/>
              </w:numPr>
              <w:rPr>
                <w:rFonts w:ascii="Arial" w:hAnsi="Arial" w:cs="Arial"/>
              </w:rPr>
            </w:pPr>
            <w:r w:rsidRPr="00515EB6">
              <w:rPr>
                <w:rFonts w:ascii="Arial" w:hAnsi="Arial" w:cs="Arial"/>
              </w:rPr>
              <w:t>Approachable, patient and reliable.</w:t>
            </w:r>
          </w:p>
          <w:p w14:paraId="2A77F47E" w14:textId="77777777" w:rsidR="001A7C00" w:rsidRPr="001C5540" w:rsidRDefault="001A7C00" w:rsidP="001A7C00">
            <w:pPr>
              <w:rPr>
                <w:rFonts w:ascii="Arial" w:hAnsi="Arial" w:cs="Arial"/>
              </w:rPr>
            </w:pPr>
          </w:p>
          <w:p w14:paraId="56EB623C" w14:textId="77777777" w:rsidR="001A7C00" w:rsidRPr="00515EB6" w:rsidRDefault="001A7C00" w:rsidP="00515EB6">
            <w:pPr>
              <w:pStyle w:val="ListParagraph"/>
              <w:numPr>
                <w:ilvl w:val="0"/>
                <w:numId w:val="11"/>
              </w:numPr>
              <w:rPr>
                <w:rFonts w:ascii="Arial" w:hAnsi="Arial" w:cs="Arial"/>
              </w:rPr>
            </w:pPr>
            <w:r w:rsidRPr="00515EB6">
              <w:rPr>
                <w:rFonts w:ascii="Arial" w:hAnsi="Arial" w:cs="Arial"/>
              </w:rPr>
              <w:t>Competent digital skills and knowledge.</w:t>
            </w:r>
          </w:p>
          <w:p w14:paraId="1F24772F" w14:textId="77777777" w:rsidR="001A7C00" w:rsidRPr="001C5540" w:rsidRDefault="001A7C00" w:rsidP="001A7C00">
            <w:pPr>
              <w:rPr>
                <w:rFonts w:ascii="Arial" w:hAnsi="Arial" w:cs="Arial"/>
              </w:rPr>
            </w:pPr>
          </w:p>
          <w:p w14:paraId="54FD0251" w14:textId="77777777" w:rsidR="001A7C00" w:rsidRPr="00515EB6" w:rsidRDefault="001A7C00" w:rsidP="00515EB6">
            <w:pPr>
              <w:pStyle w:val="ListParagraph"/>
              <w:numPr>
                <w:ilvl w:val="0"/>
                <w:numId w:val="11"/>
              </w:numPr>
              <w:rPr>
                <w:rFonts w:ascii="Arial" w:hAnsi="Arial" w:cs="Arial"/>
              </w:rPr>
            </w:pPr>
            <w:r w:rsidRPr="00515EB6">
              <w:rPr>
                <w:rFonts w:ascii="Arial" w:hAnsi="Arial" w:cs="Arial"/>
              </w:rPr>
              <w:lastRenderedPageBreak/>
              <w:t>Committed to ongoing personal and professional development.</w:t>
            </w:r>
          </w:p>
          <w:p w14:paraId="094EB8C4" w14:textId="77777777" w:rsidR="001A7C00" w:rsidRPr="001C5540" w:rsidRDefault="001A7C00" w:rsidP="001A7C00">
            <w:pPr>
              <w:rPr>
                <w:rFonts w:ascii="Arial" w:hAnsi="Arial" w:cs="Arial"/>
              </w:rPr>
            </w:pPr>
          </w:p>
          <w:p w14:paraId="2C12FACA" w14:textId="77777777" w:rsidR="001A7C00" w:rsidRPr="00515EB6" w:rsidRDefault="001A7C00" w:rsidP="00515EB6">
            <w:pPr>
              <w:pStyle w:val="ListParagraph"/>
              <w:numPr>
                <w:ilvl w:val="0"/>
                <w:numId w:val="11"/>
              </w:numPr>
              <w:rPr>
                <w:rFonts w:ascii="Arial" w:hAnsi="Arial" w:cs="Arial"/>
              </w:rPr>
            </w:pPr>
            <w:r w:rsidRPr="00515EB6">
              <w:rPr>
                <w:rFonts w:ascii="Arial" w:hAnsi="Arial" w:cs="Arial"/>
              </w:rPr>
              <w:t xml:space="preserve">Commitment to </w:t>
            </w:r>
            <w:proofErr w:type="gramStart"/>
            <w:r w:rsidRPr="00515EB6">
              <w:rPr>
                <w:rFonts w:ascii="Arial" w:hAnsi="Arial" w:cs="Arial"/>
              </w:rPr>
              <w:t>observing the University’s Equal Opportunities policy at all times</w:t>
            </w:r>
            <w:proofErr w:type="gramEnd"/>
            <w:r w:rsidRPr="00515EB6">
              <w:rPr>
                <w:rFonts w:ascii="Arial" w:hAnsi="Arial" w:cs="Arial"/>
              </w:rPr>
              <w:t>.</w:t>
            </w:r>
          </w:p>
          <w:p w14:paraId="6082C24E" w14:textId="3DFC6621" w:rsidR="004068A9" w:rsidRPr="00173A1D" w:rsidRDefault="004068A9" w:rsidP="004068A9">
            <w:pPr>
              <w:autoSpaceDE w:val="0"/>
              <w:autoSpaceDN w:val="0"/>
              <w:adjustRightInd w:val="0"/>
              <w:spacing w:after="0" w:line="276" w:lineRule="auto"/>
              <w:rPr>
                <w:rFonts w:ascii="Arial" w:hAnsi="Arial" w:cs="Arial"/>
              </w:rPr>
            </w:pPr>
          </w:p>
          <w:p w14:paraId="7ACEF449" w14:textId="0F2555A9" w:rsidR="005523B4" w:rsidRPr="00173A1D" w:rsidRDefault="005523B4" w:rsidP="003B056A">
            <w:pPr>
              <w:autoSpaceDE w:val="0"/>
              <w:autoSpaceDN w:val="0"/>
              <w:adjustRightInd w:val="0"/>
              <w:spacing w:after="0" w:line="276" w:lineRule="auto"/>
              <w:rPr>
                <w:rFonts w:ascii="Arial" w:hAnsi="Arial" w:cs="Arial"/>
              </w:rPr>
            </w:pPr>
          </w:p>
        </w:tc>
        <w:tc>
          <w:tcPr>
            <w:tcW w:w="2383" w:type="dxa"/>
            <w:tcBorders>
              <w:top w:val="single" w:sz="4" w:space="0" w:color="AEB4AB"/>
              <w:left w:val="single" w:sz="4" w:space="0" w:color="AEB4AB"/>
              <w:bottom w:val="single" w:sz="4" w:space="0" w:color="AEB4AB"/>
              <w:right w:val="single" w:sz="4" w:space="0" w:color="AEB4AB"/>
            </w:tcBorders>
          </w:tcPr>
          <w:p w14:paraId="707E9D69" w14:textId="77777777" w:rsidR="005523B4" w:rsidRPr="00173A1D" w:rsidRDefault="005523B4" w:rsidP="005523B4">
            <w:pPr>
              <w:spacing w:after="0" w:line="240" w:lineRule="auto"/>
              <w:rPr>
                <w:rFonts w:ascii="Arial" w:eastAsia="Calibri" w:hAnsi="Arial" w:cs="Arial"/>
                <w:lang w:val="en-US"/>
              </w:rPr>
            </w:pPr>
            <w:r w:rsidRPr="00173A1D">
              <w:rPr>
                <w:rFonts w:ascii="Arial" w:eastAsia="Calibri" w:hAnsi="Arial" w:cs="Arial"/>
                <w:lang w:val="en-US"/>
              </w:rPr>
              <w:lastRenderedPageBreak/>
              <w:t>Application form and interview</w:t>
            </w:r>
          </w:p>
        </w:tc>
      </w:tr>
      <w:bookmarkEnd w:id="0"/>
    </w:tbl>
    <w:p w14:paraId="27F5C264" w14:textId="77777777" w:rsidR="005523B4" w:rsidRDefault="005523B4" w:rsidP="005523B4">
      <w:pPr>
        <w:tabs>
          <w:tab w:val="left" w:pos="2160"/>
        </w:tabs>
        <w:spacing w:after="0" w:line="240" w:lineRule="auto"/>
        <w:rPr>
          <w:rFonts w:ascii="Arial" w:eastAsiaTheme="minorEastAsia" w:hAnsi="Arial" w:cs="Arial"/>
          <w:lang w:val="en-US"/>
        </w:rPr>
      </w:pPr>
    </w:p>
    <w:tbl>
      <w:tblPr>
        <w:tblpPr w:leftFromText="180" w:rightFromText="180" w:vertAnchor="text" w:horzAnchor="margin" w:tblpXSpec="center" w:tblpY="190"/>
        <w:tblW w:w="0" w:type="auto"/>
        <w:tblBorders>
          <w:top w:val="single" w:sz="4" w:space="0" w:color="AEB4AB"/>
          <w:left w:val="single" w:sz="4" w:space="0" w:color="AEB4AB"/>
          <w:bottom w:val="single" w:sz="4" w:space="0" w:color="AEB4AB"/>
          <w:right w:val="single" w:sz="4" w:space="0" w:color="AEB4AB"/>
          <w:insideH w:val="single" w:sz="4" w:space="0" w:color="AEB4AB"/>
          <w:insideV w:val="single" w:sz="4" w:space="0" w:color="AEB4AB"/>
        </w:tblBorders>
        <w:tblCellMar>
          <w:top w:w="142" w:type="dxa"/>
          <w:bottom w:w="142" w:type="dxa"/>
        </w:tblCellMar>
        <w:tblLook w:val="04A0" w:firstRow="1" w:lastRow="0" w:firstColumn="1" w:lastColumn="0" w:noHBand="0" w:noVBand="1"/>
      </w:tblPr>
      <w:tblGrid>
        <w:gridCol w:w="3261"/>
        <w:gridCol w:w="4110"/>
        <w:gridCol w:w="2250"/>
      </w:tblGrid>
      <w:tr w:rsidR="005523B4" w:rsidRPr="00173A1D" w14:paraId="45910A81" w14:textId="77777777" w:rsidTr="005523B4">
        <w:trPr>
          <w:trHeight w:val="454"/>
          <w:tblHeader/>
        </w:trPr>
        <w:tc>
          <w:tcPr>
            <w:tcW w:w="3261" w:type="dxa"/>
            <w:tcBorders>
              <w:top w:val="nil"/>
              <w:left w:val="nil"/>
            </w:tcBorders>
          </w:tcPr>
          <w:p w14:paraId="1A2F4C80" w14:textId="77777777" w:rsidR="005523B4" w:rsidRPr="00173A1D" w:rsidRDefault="005523B4" w:rsidP="005523B4">
            <w:pPr>
              <w:spacing w:after="0" w:line="240" w:lineRule="auto"/>
              <w:rPr>
                <w:rFonts w:ascii="Arial" w:eastAsia="Calibri" w:hAnsi="Arial" w:cs="Times New Roman"/>
                <w:color w:val="FFFFFF"/>
              </w:rPr>
            </w:pPr>
          </w:p>
        </w:tc>
        <w:tc>
          <w:tcPr>
            <w:tcW w:w="4110" w:type="dxa"/>
            <w:shd w:val="clear" w:color="auto" w:fill="808080" w:themeFill="background1" w:themeFillShade="80"/>
          </w:tcPr>
          <w:p w14:paraId="239679A2" w14:textId="77777777" w:rsidR="005523B4" w:rsidRPr="00173A1D" w:rsidRDefault="005523B4" w:rsidP="005523B4">
            <w:pPr>
              <w:spacing w:after="0" w:line="240" w:lineRule="auto"/>
              <w:rPr>
                <w:rFonts w:ascii="Arial" w:eastAsia="Calibri" w:hAnsi="Arial" w:cs="Times New Roman"/>
                <w:b/>
                <w:color w:val="FFFFFF"/>
              </w:rPr>
            </w:pPr>
            <w:r>
              <w:rPr>
                <w:rFonts w:ascii="Arial" w:eastAsia="Calibri" w:hAnsi="Arial" w:cs="Times New Roman"/>
                <w:b/>
                <w:color w:val="FFFFFF"/>
              </w:rPr>
              <w:t>Desirable</w:t>
            </w:r>
          </w:p>
        </w:tc>
        <w:tc>
          <w:tcPr>
            <w:tcW w:w="2250" w:type="dxa"/>
            <w:shd w:val="clear" w:color="auto" w:fill="808080" w:themeFill="background1" w:themeFillShade="80"/>
          </w:tcPr>
          <w:p w14:paraId="5EC4F8FE" w14:textId="77777777" w:rsidR="005523B4" w:rsidRPr="00173A1D" w:rsidRDefault="005523B4" w:rsidP="005523B4">
            <w:pPr>
              <w:spacing w:after="0" w:line="240" w:lineRule="auto"/>
              <w:rPr>
                <w:rFonts w:ascii="Arial" w:eastAsia="Calibri" w:hAnsi="Arial" w:cs="Times New Roman"/>
                <w:b/>
                <w:color w:val="FFFFFF"/>
              </w:rPr>
            </w:pPr>
            <w:r w:rsidRPr="00173A1D">
              <w:rPr>
                <w:rFonts w:ascii="Arial" w:eastAsia="Calibri" w:hAnsi="Arial" w:cs="Times New Roman"/>
                <w:b/>
                <w:color w:val="FFFFFF"/>
              </w:rPr>
              <w:t>Method of assessment</w:t>
            </w:r>
          </w:p>
        </w:tc>
      </w:tr>
      <w:tr w:rsidR="005523B4" w:rsidRPr="00173A1D" w14:paraId="58D7F42C" w14:textId="77777777" w:rsidTr="005523B4">
        <w:trPr>
          <w:trHeight w:val="1357"/>
        </w:trPr>
        <w:tc>
          <w:tcPr>
            <w:tcW w:w="3261" w:type="dxa"/>
          </w:tcPr>
          <w:p w14:paraId="684CD5B8" w14:textId="77777777" w:rsidR="005523B4" w:rsidRPr="006D1A95"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r w:rsidRPr="006D1A95">
              <w:rPr>
                <w:rFonts w:ascii="Arial" w:eastAsia="MS Mincho" w:hAnsi="Arial" w:cs="Arial"/>
                <w:b/>
              </w:rPr>
              <w:t>Education and qualifications</w:t>
            </w:r>
          </w:p>
          <w:p w14:paraId="66AFF265" w14:textId="77777777" w:rsidR="005523B4" w:rsidRPr="006D1A95"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06F304E1" w14:textId="77777777" w:rsidR="005523B4" w:rsidRPr="006D1A95"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340EECB4" w14:textId="77777777" w:rsidR="005523B4" w:rsidRPr="006D1A95" w:rsidRDefault="005523B4" w:rsidP="005523B4">
            <w:pPr>
              <w:widowControl w:val="0"/>
              <w:suppressAutoHyphens/>
              <w:autoSpaceDE w:val="0"/>
              <w:autoSpaceDN w:val="0"/>
              <w:adjustRightInd w:val="0"/>
              <w:spacing w:after="0" w:line="288" w:lineRule="auto"/>
              <w:textAlignment w:val="center"/>
              <w:rPr>
                <w:rFonts w:ascii="Arial" w:eastAsia="Calibri" w:hAnsi="Arial" w:cs="Times New Roman"/>
                <w:b/>
              </w:rPr>
            </w:pPr>
          </w:p>
        </w:tc>
        <w:tc>
          <w:tcPr>
            <w:tcW w:w="4110" w:type="dxa"/>
            <w:tcBorders>
              <w:top w:val="single" w:sz="4" w:space="0" w:color="AEB4AB"/>
              <w:left w:val="single" w:sz="4" w:space="0" w:color="AEB4AB"/>
              <w:bottom w:val="single" w:sz="4" w:space="0" w:color="AEB4AB"/>
              <w:right w:val="single" w:sz="4" w:space="0" w:color="AEB4AB"/>
            </w:tcBorders>
          </w:tcPr>
          <w:p w14:paraId="75D4F435" w14:textId="77777777" w:rsidR="001955A3" w:rsidRPr="00515EB6" w:rsidRDefault="001955A3" w:rsidP="00515EB6">
            <w:pPr>
              <w:pStyle w:val="ListParagraph"/>
              <w:numPr>
                <w:ilvl w:val="0"/>
                <w:numId w:val="12"/>
              </w:numPr>
              <w:rPr>
                <w:rFonts w:ascii="Arial" w:hAnsi="Arial" w:cs="Arial"/>
              </w:rPr>
            </w:pPr>
            <w:r w:rsidRPr="00515EB6">
              <w:rPr>
                <w:rFonts w:ascii="Arial" w:hAnsi="Arial" w:cs="Arial"/>
              </w:rPr>
              <w:t>Postgraduate qualification with a substantial maths element.</w:t>
            </w:r>
          </w:p>
          <w:p w14:paraId="05A99EE7" w14:textId="77777777" w:rsidR="001955A3" w:rsidRPr="001C5540" w:rsidRDefault="001955A3" w:rsidP="001955A3">
            <w:pPr>
              <w:rPr>
                <w:rFonts w:ascii="Arial" w:hAnsi="Arial" w:cs="Arial"/>
              </w:rPr>
            </w:pPr>
          </w:p>
          <w:p w14:paraId="5741AAF4" w14:textId="5B74D99B" w:rsidR="001955A3" w:rsidRPr="00515EB6" w:rsidRDefault="001955A3" w:rsidP="00515EB6">
            <w:pPr>
              <w:pStyle w:val="ListParagraph"/>
              <w:numPr>
                <w:ilvl w:val="0"/>
                <w:numId w:val="12"/>
              </w:numPr>
              <w:rPr>
                <w:rFonts w:ascii="Arial" w:hAnsi="Arial" w:cs="Arial"/>
              </w:rPr>
            </w:pPr>
            <w:proofErr w:type="gramStart"/>
            <w:r w:rsidRPr="00515EB6">
              <w:rPr>
                <w:rFonts w:ascii="Arial" w:hAnsi="Arial" w:cs="Arial"/>
              </w:rPr>
              <w:t>Advance</w:t>
            </w:r>
            <w:proofErr w:type="gramEnd"/>
            <w:r w:rsidRPr="00515EB6">
              <w:rPr>
                <w:rFonts w:ascii="Arial" w:hAnsi="Arial" w:cs="Arial"/>
              </w:rPr>
              <w:t xml:space="preserve"> HE Fellowship</w:t>
            </w:r>
            <w:r w:rsidR="001C5540" w:rsidRPr="00515EB6">
              <w:rPr>
                <w:rFonts w:ascii="Arial" w:hAnsi="Arial" w:cs="Arial"/>
              </w:rPr>
              <w:t>.</w:t>
            </w:r>
          </w:p>
          <w:p w14:paraId="3B9B7B60" w14:textId="45BA8215" w:rsidR="005523B4" w:rsidRPr="006D1A95" w:rsidRDefault="005523B4" w:rsidP="00215A01">
            <w:pPr>
              <w:rPr>
                <w:rFonts w:ascii="Arial" w:eastAsia="Calibri" w:hAnsi="Arial" w:cs="Arial"/>
                <w:lang w:val="en-US"/>
              </w:rPr>
            </w:pPr>
          </w:p>
        </w:tc>
        <w:tc>
          <w:tcPr>
            <w:tcW w:w="2250" w:type="dxa"/>
            <w:tcBorders>
              <w:top w:val="single" w:sz="4" w:space="0" w:color="AEB4AB"/>
              <w:left w:val="single" w:sz="4" w:space="0" w:color="AEB4AB"/>
              <w:bottom w:val="single" w:sz="4" w:space="0" w:color="AEB4AB"/>
              <w:right w:val="single" w:sz="4" w:space="0" w:color="AEB4AB"/>
            </w:tcBorders>
          </w:tcPr>
          <w:p w14:paraId="56D8DE60" w14:textId="77777777" w:rsidR="005523B4" w:rsidRPr="006D1A95" w:rsidRDefault="005523B4" w:rsidP="005523B4">
            <w:pPr>
              <w:spacing w:after="0" w:line="240" w:lineRule="auto"/>
              <w:rPr>
                <w:rFonts w:ascii="Arial" w:eastAsia="Calibri" w:hAnsi="Arial" w:cs="Arial"/>
                <w:lang w:val="en-US"/>
              </w:rPr>
            </w:pPr>
            <w:r w:rsidRPr="006D1A95">
              <w:rPr>
                <w:rFonts w:ascii="Arial" w:eastAsia="Calibri" w:hAnsi="Arial" w:cs="Arial"/>
                <w:lang w:val="en-US"/>
              </w:rPr>
              <w:t>Application form</w:t>
            </w:r>
          </w:p>
        </w:tc>
      </w:tr>
      <w:tr w:rsidR="005523B4" w:rsidRPr="00173A1D" w14:paraId="2D136E39" w14:textId="77777777" w:rsidTr="005523B4">
        <w:trPr>
          <w:trHeight w:val="1357"/>
        </w:trPr>
        <w:tc>
          <w:tcPr>
            <w:tcW w:w="3261" w:type="dxa"/>
          </w:tcPr>
          <w:p w14:paraId="6FBF1A04" w14:textId="77777777" w:rsidR="005523B4" w:rsidRPr="006D1A95"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r w:rsidRPr="006D1A95">
              <w:rPr>
                <w:rFonts w:ascii="Arial" w:eastAsia="MS Mincho" w:hAnsi="Arial" w:cs="Arial"/>
                <w:b/>
              </w:rPr>
              <w:t>Experience</w:t>
            </w:r>
          </w:p>
          <w:p w14:paraId="11560A16" w14:textId="77777777" w:rsidR="005523B4" w:rsidRPr="006D1A95"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2CCDA092" w14:textId="77777777" w:rsidR="005523B4" w:rsidRPr="006D1A95"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6795CBD1" w14:textId="77777777" w:rsidR="005523B4" w:rsidRPr="006D1A95"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78B8F567" w14:textId="77777777" w:rsidR="005523B4" w:rsidRPr="006D1A95" w:rsidRDefault="005523B4" w:rsidP="005523B4">
            <w:pPr>
              <w:widowControl w:val="0"/>
              <w:suppressAutoHyphens/>
              <w:autoSpaceDE w:val="0"/>
              <w:autoSpaceDN w:val="0"/>
              <w:adjustRightInd w:val="0"/>
              <w:spacing w:after="0" w:line="288" w:lineRule="auto"/>
              <w:textAlignment w:val="center"/>
              <w:rPr>
                <w:rFonts w:ascii="Arial" w:eastAsia="Calibri" w:hAnsi="Arial" w:cs="Times New Roman"/>
                <w:b/>
              </w:rPr>
            </w:pPr>
          </w:p>
        </w:tc>
        <w:tc>
          <w:tcPr>
            <w:tcW w:w="4110" w:type="dxa"/>
            <w:tcBorders>
              <w:top w:val="single" w:sz="4" w:space="0" w:color="AEB4AB"/>
              <w:left w:val="single" w:sz="4" w:space="0" w:color="AEB4AB"/>
              <w:bottom w:val="single" w:sz="4" w:space="0" w:color="AEB4AB"/>
              <w:right w:val="single" w:sz="4" w:space="0" w:color="AEB4AB"/>
            </w:tcBorders>
          </w:tcPr>
          <w:p w14:paraId="194759C7" w14:textId="77777777" w:rsidR="001955A3" w:rsidRPr="00515EB6" w:rsidRDefault="001955A3" w:rsidP="00515EB6">
            <w:pPr>
              <w:pStyle w:val="ListParagraph"/>
              <w:numPr>
                <w:ilvl w:val="0"/>
                <w:numId w:val="12"/>
              </w:numPr>
              <w:rPr>
                <w:rFonts w:ascii="Arial" w:hAnsi="Arial" w:cs="Arial"/>
              </w:rPr>
            </w:pPr>
            <w:r w:rsidRPr="00515EB6">
              <w:rPr>
                <w:rFonts w:ascii="Arial" w:hAnsi="Arial" w:cs="Arial"/>
              </w:rPr>
              <w:t>Experience of statistics and supporting students with statistics.</w:t>
            </w:r>
          </w:p>
          <w:p w14:paraId="614BDED0" w14:textId="77777777" w:rsidR="001955A3" w:rsidRPr="001C5540" w:rsidRDefault="001955A3" w:rsidP="001955A3">
            <w:pPr>
              <w:rPr>
                <w:rFonts w:ascii="Arial" w:hAnsi="Arial" w:cs="Arial"/>
              </w:rPr>
            </w:pPr>
          </w:p>
          <w:p w14:paraId="36AFC241" w14:textId="77777777" w:rsidR="001955A3" w:rsidRPr="00515EB6" w:rsidRDefault="001955A3" w:rsidP="00515EB6">
            <w:pPr>
              <w:pStyle w:val="ListParagraph"/>
              <w:numPr>
                <w:ilvl w:val="0"/>
                <w:numId w:val="12"/>
              </w:numPr>
              <w:rPr>
                <w:rFonts w:ascii="Arial" w:hAnsi="Arial" w:cs="Arial"/>
              </w:rPr>
            </w:pPr>
            <w:r w:rsidRPr="00515EB6">
              <w:rPr>
                <w:rFonts w:ascii="Arial" w:hAnsi="Arial" w:cs="Arial"/>
              </w:rPr>
              <w:t>Experience of working in partnership with students to develop learning and teaching support (e.g. Peer Assisted Learning Programmes).</w:t>
            </w:r>
          </w:p>
          <w:p w14:paraId="0FBC18A6" w14:textId="77777777" w:rsidR="001955A3" w:rsidRPr="001C5540" w:rsidRDefault="001955A3" w:rsidP="001955A3">
            <w:pPr>
              <w:rPr>
                <w:rFonts w:ascii="Arial" w:hAnsi="Arial" w:cs="Arial"/>
              </w:rPr>
            </w:pPr>
          </w:p>
          <w:p w14:paraId="3E0A5466" w14:textId="77777777" w:rsidR="001955A3" w:rsidRPr="00515EB6" w:rsidRDefault="001955A3" w:rsidP="00515EB6">
            <w:pPr>
              <w:pStyle w:val="ListParagraph"/>
              <w:numPr>
                <w:ilvl w:val="0"/>
                <w:numId w:val="12"/>
              </w:numPr>
              <w:rPr>
                <w:rFonts w:ascii="Arial" w:hAnsi="Arial" w:cs="Arial"/>
              </w:rPr>
            </w:pPr>
            <w:r w:rsidRPr="00515EB6">
              <w:rPr>
                <w:rFonts w:ascii="Arial" w:hAnsi="Arial" w:cs="Arial"/>
              </w:rPr>
              <w:t>Knowledge and understanding of the needs of work-based, part- time and distance learners.</w:t>
            </w:r>
          </w:p>
          <w:p w14:paraId="6AAB6082" w14:textId="2B3F5450" w:rsidR="005523B4" w:rsidRPr="006D1A95" w:rsidRDefault="005523B4" w:rsidP="009F1811">
            <w:pPr>
              <w:rPr>
                <w:rFonts w:ascii="Arial" w:eastAsia="Calibri" w:hAnsi="Arial" w:cs="Arial"/>
                <w:lang w:val="en-US"/>
              </w:rPr>
            </w:pPr>
          </w:p>
        </w:tc>
        <w:tc>
          <w:tcPr>
            <w:tcW w:w="2250" w:type="dxa"/>
            <w:tcBorders>
              <w:top w:val="single" w:sz="4" w:space="0" w:color="AEB4AB"/>
              <w:left w:val="single" w:sz="4" w:space="0" w:color="AEB4AB"/>
              <w:bottom w:val="single" w:sz="4" w:space="0" w:color="AEB4AB"/>
              <w:right w:val="single" w:sz="4" w:space="0" w:color="AEB4AB"/>
            </w:tcBorders>
          </w:tcPr>
          <w:p w14:paraId="4BA2513D" w14:textId="77777777" w:rsidR="005523B4" w:rsidRPr="006D1A95" w:rsidRDefault="005523B4" w:rsidP="005523B4">
            <w:pPr>
              <w:spacing w:after="0" w:line="240" w:lineRule="auto"/>
              <w:rPr>
                <w:rFonts w:ascii="Arial" w:eastAsia="Calibri" w:hAnsi="Arial" w:cs="Arial"/>
                <w:lang w:val="en-US"/>
              </w:rPr>
            </w:pPr>
            <w:r w:rsidRPr="006D1A95">
              <w:rPr>
                <w:rFonts w:ascii="Arial" w:eastAsia="Calibri" w:hAnsi="Arial" w:cs="Arial"/>
                <w:lang w:val="en-US"/>
              </w:rPr>
              <w:t>Application form and interview</w:t>
            </w:r>
          </w:p>
        </w:tc>
      </w:tr>
      <w:tr w:rsidR="006D1A95" w:rsidRPr="00173A1D" w14:paraId="57854E49" w14:textId="77777777" w:rsidTr="005523B4">
        <w:trPr>
          <w:trHeight w:val="1357"/>
        </w:trPr>
        <w:tc>
          <w:tcPr>
            <w:tcW w:w="3261" w:type="dxa"/>
          </w:tcPr>
          <w:p w14:paraId="0B331BB0" w14:textId="52C15646" w:rsidR="006D1A95" w:rsidRPr="006D1A95" w:rsidRDefault="006D1A95" w:rsidP="006D1A95">
            <w:pPr>
              <w:widowControl w:val="0"/>
              <w:suppressAutoHyphens/>
              <w:autoSpaceDE w:val="0"/>
              <w:autoSpaceDN w:val="0"/>
              <w:adjustRightInd w:val="0"/>
              <w:spacing w:after="0" w:line="288" w:lineRule="auto"/>
              <w:textAlignment w:val="center"/>
              <w:rPr>
                <w:rFonts w:ascii="Arial" w:eastAsia="MS Mincho" w:hAnsi="Arial" w:cs="Arial"/>
                <w:b/>
              </w:rPr>
            </w:pPr>
            <w:r w:rsidRPr="006D1A95">
              <w:rPr>
                <w:rFonts w:ascii="Arial" w:eastAsia="MS Mincho" w:hAnsi="Arial" w:cs="Arial"/>
                <w:b/>
              </w:rPr>
              <w:t>Aptitude and Skills</w:t>
            </w:r>
          </w:p>
        </w:tc>
        <w:tc>
          <w:tcPr>
            <w:tcW w:w="4110" w:type="dxa"/>
            <w:tcBorders>
              <w:top w:val="single" w:sz="4" w:space="0" w:color="AEB4AB"/>
              <w:left w:val="single" w:sz="4" w:space="0" w:color="AEB4AB"/>
              <w:bottom w:val="single" w:sz="4" w:space="0" w:color="AEB4AB"/>
              <w:right w:val="single" w:sz="4" w:space="0" w:color="AEB4AB"/>
            </w:tcBorders>
          </w:tcPr>
          <w:p w14:paraId="42B9E0EA" w14:textId="5493AFE6" w:rsidR="002444BA" w:rsidRPr="00515EB6" w:rsidRDefault="001955A3" w:rsidP="00515EB6">
            <w:pPr>
              <w:pStyle w:val="ListParagraph"/>
              <w:numPr>
                <w:ilvl w:val="0"/>
                <w:numId w:val="12"/>
              </w:numPr>
              <w:rPr>
                <w:rFonts w:ascii="Arial" w:hAnsi="Arial" w:cs="Arial"/>
              </w:rPr>
            </w:pPr>
            <w:r w:rsidRPr="00515EB6">
              <w:rPr>
                <w:rFonts w:ascii="Arial" w:hAnsi="Arial" w:cs="Arial"/>
              </w:rPr>
              <w:t>Willingness to engage with educational research in this area.</w:t>
            </w:r>
          </w:p>
        </w:tc>
        <w:tc>
          <w:tcPr>
            <w:tcW w:w="2250" w:type="dxa"/>
            <w:tcBorders>
              <w:top w:val="single" w:sz="4" w:space="0" w:color="AEB4AB"/>
              <w:left w:val="single" w:sz="4" w:space="0" w:color="AEB4AB"/>
              <w:bottom w:val="single" w:sz="4" w:space="0" w:color="AEB4AB"/>
              <w:right w:val="single" w:sz="4" w:space="0" w:color="AEB4AB"/>
            </w:tcBorders>
          </w:tcPr>
          <w:p w14:paraId="6FF650C3" w14:textId="194B7BCD" w:rsidR="006D1A95" w:rsidRPr="006D1A95" w:rsidRDefault="006D1A95" w:rsidP="006D1A95">
            <w:pPr>
              <w:spacing w:after="0" w:line="240" w:lineRule="auto"/>
              <w:rPr>
                <w:rFonts w:ascii="Arial" w:eastAsia="Calibri" w:hAnsi="Arial" w:cs="Arial"/>
                <w:lang w:val="en-US"/>
              </w:rPr>
            </w:pPr>
            <w:r w:rsidRPr="006D1A95">
              <w:rPr>
                <w:rFonts w:ascii="Arial" w:hAnsi="Arial" w:cs="Arial"/>
              </w:rPr>
              <w:t>Application form and interview</w:t>
            </w:r>
          </w:p>
        </w:tc>
      </w:tr>
    </w:tbl>
    <w:p w14:paraId="765B82EA" w14:textId="77777777" w:rsidR="004068A9" w:rsidRDefault="004068A9" w:rsidP="005523B4">
      <w:pPr>
        <w:spacing w:after="120" w:line="276" w:lineRule="auto"/>
        <w:ind w:right="850"/>
        <w:rPr>
          <w:rFonts w:ascii="Arial" w:eastAsiaTheme="minorEastAsia" w:hAnsi="Arial" w:cs="Arial"/>
          <w:b/>
          <w:color w:val="D20063"/>
          <w:sz w:val="30"/>
          <w:szCs w:val="30"/>
          <w:lang w:val="en-US"/>
        </w:rPr>
      </w:pPr>
    </w:p>
    <w:p w14:paraId="12B54E64" w14:textId="40BB8EA1" w:rsidR="00AE18CE" w:rsidRDefault="00AE18CE" w:rsidP="005523B4">
      <w:pPr>
        <w:spacing w:after="120" w:line="276" w:lineRule="auto"/>
        <w:ind w:right="850"/>
        <w:rPr>
          <w:rFonts w:ascii="Arial" w:eastAsiaTheme="minorEastAsia" w:hAnsi="Arial" w:cs="Arial"/>
          <w:b/>
          <w:color w:val="D20063"/>
          <w:sz w:val="30"/>
          <w:szCs w:val="30"/>
          <w:lang w:val="en-US"/>
        </w:rPr>
      </w:pPr>
      <w:r>
        <w:rPr>
          <w:rFonts w:ascii="Arial" w:eastAsiaTheme="minorEastAsia" w:hAnsi="Arial" w:cs="Arial"/>
          <w:b/>
          <w:color w:val="D20063"/>
          <w:sz w:val="30"/>
          <w:szCs w:val="30"/>
          <w:lang w:val="en-US"/>
        </w:rPr>
        <w:t>University values</w:t>
      </w:r>
    </w:p>
    <w:p w14:paraId="5D0EB9A9" w14:textId="01137379" w:rsidR="00AE18CE" w:rsidRDefault="00AE18CE" w:rsidP="00AE18CE">
      <w:pPr>
        <w:spacing w:after="120" w:line="276" w:lineRule="auto"/>
        <w:ind w:right="850"/>
        <w:rPr>
          <w:rFonts w:ascii="Arial" w:eastAsiaTheme="minorEastAsia" w:hAnsi="Arial" w:cs="Arial"/>
          <w:b/>
          <w:color w:val="D20063"/>
          <w:sz w:val="30"/>
          <w:szCs w:val="30"/>
          <w:lang w:val="en-US"/>
        </w:rPr>
      </w:pPr>
      <w:r w:rsidRPr="005B1FC5">
        <w:rPr>
          <w:rFonts w:ascii="Arial" w:hAnsi="Arial" w:cs="Arial"/>
        </w:rPr>
        <w:t>All staff are expected to demonstrate/promote the University's values and expectations, which are an integral part of our strategy and underpin the culture of the University. In addition, our leaders are expected to be accountable, help to execute strategic visions of the University and share and set clear expectations that inspire those around them.</w:t>
      </w:r>
    </w:p>
    <w:p w14:paraId="4E16D5A3" w14:textId="4A70A19A" w:rsidR="00AE18CE" w:rsidRDefault="00AE18CE" w:rsidP="005523B4">
      <w:pPr>
        <w:spacing w:after="120" w:line="276" w:lineRule="auto"/>
        <w:ind w:right="850"/>
        <w:rPr>
          <w:rFonts w:ascii="Arial" w:eastAsiaTheme="minorEastAsia" w:hAnsi="Arial" w:cs="Arial"/>
          <w:b/>
          <w:color w:val="D20063"/>
          <w:sz w:val="30"/>
          <w:szCs w:val="30"/>
          <w:lang w:val="en-US"/>
        </w:rPr>
      </w:pPr>
      <w:r>
        <w:rPr>
          <w:noProof/>
        </w:rPr>
        <w:drawing>
          <wp:anchor distT="0" distB="0" distL="114300" distR="114300" simplePos="0" relativeHeight="251671552" behindDoc="0" locked="0" layoutInCell="1" allowOverlap="1" wp14:anchorId="1403DBD8" wp14:editId="29A3F099">
            <wp:simplePos x="0" y="0"/>
            <wp:positionH relativeFrom="page">
              <wp:posOffset>255007</wp:posOffset>
            </wp:positionH>
            <wp:positionV relativeFrom="paragraph">
              <wp:posOffset>89798</wp:posOffset>
            </wp:positionV>
            <wp:extent cx="7068077" cy="1778635"/>
            <wp:effectExtent l="0" t="0" r="0" b="0"/>
            <wp:wrapNone/>
            <wp:docPr id="498472840" name="Picture 1" descr="This graphic shows the University values of Innovation, collaboration, Ambition, Inclusion and Integrit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472840" name="Picture 1" descr="This graphic shows the University values of Innovation, collaboration, Ambition, Inclusion and Integrity. "/>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068077" cy="17786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D916D4" w14:textId="717DC33D" w:rsidR="00AE18CE" w:rsidRDefault="00AE18CE" w:rsidP="005523B4">
      <w:pPr>
        <w:spacing w:after="120" w:line="276" w:lineRule="auto"/>
        <w:ind w:right="850"/>
        <w:rPr>
          <w:rFonts w:ascii="Arial" w:eastAsiaTheme="minorEastAsia" w:hAnsi="Arial" w:cs="Arial"/>
          <w:b/>
          <w:color w:val="D20063"/>
          <w:sz w:val="30"/>
          <w:szCs w:val="30"/>
          <w:lang w:val="en-US"/>
        </w:rPr>
      </w:pPr>
    </w:p>
    <w:p w14:paraId="46A0AB89" w14:textId="77777777" w:rsidR="00AE18CE" w:rsidRDefault="00AE18CE" w:rsidP="005523B4">
      <w:pPr>
        <w:spacing w:after="120" w:line="276" w:lineRule="auto"/>
        <w:ind w:right="850"/>
        <w:rPr>
          <w:rFonts w:ascii="Arial" w:eastAsiaTheme="minorEastAsia" w:hAnsi="Arial" w:cs="Arial"/>
          <w:b/>
          <w:color w:val="D20063"/>
          <w:sz w:val="30"/>
          <w:szCs w:val="30"/>
          <w:lang w:val="en-US"/>
        </w:rPr>
      </w:pPr>
    </w:p>
    <w:p w14:paraId="04ABE366" w14:textId="77777777" w:rsidR="00AE18CE" w:rsidRDefault="00AE18CE" w:rsidP="005523B4">
      <w:pPr>
        <w:spacing w:after="120" w:line="276" w:lineRule="auto"/>
        <w:ind w:right="850"/>
        <w:rPr>
          <w:rFonts w:ascii="Arial" w:eastAsiaTheme="minorEastAsia" w:hAnsi="Arial" w:cs="Arial"/>
          <w:b/>
          <w:color w:val="D20063"/>
          <w:sz w:val="30"/>
          <w:szCs w:val="30"/>
          <w:lang w:val="en-US"/>
        </w:rPr>
      </w:pPr>
    </w:p>
    <w:p w14:paraId="08FB28B2" w14:textId="77777777" w:rsidR="00AE18CE" w:rsidRDefault="00AE18CE" w:rsidP="005523B4">
      <w:pPr>
        <w:spacing w:after="120" w:line="276" w:lineRule="auto"/>
        <w:ind w:right="850"/>
        <w:rPr>
          <w:rFonts w:ascii="Arial" w:eastAsiaTheme="minorEastAsia" w:hAnsi="Arial" w:cs="Arial"/>
          <w:b/>
          <w:color w:val="D20063"/>
          <w:sz w:val="30"/>
          <w:szCs w:val="30"/>
          <w:lang w:val="en-US"/>
        </w:rPr>
      </w:pPr>
    </w:p>
    <w:p w14:paraId="3258D4B2" w14:textId="77777777" w:rsidR="006D1A95" w:rsidRDefault="006D1A95" w:rsidP="005523B4">
      <w:pPr>
        <w:spacing w:after="120" w:line="276" w:lineRule="auto"/>
        <w:ind w:right="850"/>
        <w:rPr>
          <w:rFonts w:ascii="Arial" w:eastAsiaTheme="minorEastAsia" w:hAnsi="Arial" w:cs="Arial"/>
          <w:b/>
          <w:color w:val="D20063"/>
          <w:sz w:val="30"/>
          <w:szCs w:val="30"/>
          <w:lang w:val="en-US"/>
        </w:rPr>
      </w:pPr>
    </w:p>
    <w:p w14:paraId="6FA5F9D6" w14:textId="0E160381" w:rsidR="005523B4" w:rsidRPr="00174499" w:rsidRDefault="005523B4" w:rsidP="005523B4">
      <w:pPr>
        <w:spacing w:after="120" w:line="276" w:lineRule="auto"/>
        <w:ind w:right="850"/>
        <w:rPr>
          <w:rFonts w:ascii="Arial" w:eastAsia="Calibri" w:hAnsi="Arial" w:cs="Times New Roman"/>
        </w:rPr>
      </w:pPr>
      <w:r>
        <w:rPr>
          <w:rFonts w:ascii="Arial" w:eastAsiaTheme="minorEastAsia" w:hAnsi="Arial" w:cs="Arial"/>
          <w:b/>
          <w:color w:val="D20063"/>
          <w:sz w:val="30"/>
          <w:szCs w:val="30"/>
          <w:lang w:val="en-US"/>
        </w:rPr>
        <w:t>How to apply</w:t>
      </w:r>
    </w:p>
    <w:p w14:paraId="0B6B2BC8" w14:textId="77777777" w:rsidR="005523B4" w:rsidRDefault="005523B4" w:rsidP="005523B4">
      <w:pPr>
        <w:spacing w:after="0" w:line="240" w:lineRule="auto"/>
        <w:ind w:left="850" w:right="850"/>
        <w:rPr>
          <w:rFonts w:ascii="Arial" w:eastAsiaTheme="minorEastAsia" w:hAnsi="Arial" w:cs="Arial"/>
          <w:b/>
          <w:color w:val="E60063"/>
          <w:sz w:val="30"/>
          <w:szCs w:val="30"/>
          <w:lang w:val="en-US"/>
        </w:rPr>
      </w:pPr>
    </w:p>
    <w:p w14:paraId="62582BAB" w14:textId="77777777" w:rsidR="005523B4" w:rsidRPr="0048704F" w:rsidRDefault="005523B4" w:rsidP="005523B4">
      <w:pPr>
        <w:widowControl w:val="0"/>
        <w:suppressAutoHyphens/>
        <w:autoSpaceDE w:val="0"/>
        <w:autoSpaceDN w:val="0"/>
        <w:adjustRightInd w:val="0"/>
        <w:spacing w:after="0" w:line="288" w:lineRule="auto"/>
        <w:textAlignment w:val="center"/>
        <w:rPr>
          <w:rFonts w:ascii="Arial" w:hAnsi="Arial" w:cs="Arial"/>
        </w:rPr>
      </w:pPr>
      <w:r w:rsidRPr="0048704F">
        <w:rPr>
          <w:rFonts w:ascii="Arial" w:eastAsiaTheme="minorEastAsia" w:hAnsi="Arial" w:cs="Arial"/>
        </w:rPr>
        <w:t xml:space="preserve">You can apply for this role online via our website </w:t>
      </w:r>
      <w:hyperlink r:id="rId15" w:history="1">
        <w:r w:rsidRPr="0048704F">
          <w:rPr>
            <w:rStyle w:val="Hyperlink"/>
            <w:rFonts w:ascii="Arial" w:hAnsi="Arial" w:cs="Arial"/>
          </w:rPr>
          <w:t>https://www2.aston.ac.uk/staff-public/hr/jobs</w:t>
        </w:r>
      </w:hyperlink>
      <w:r w:rsidRPr="0048704F">
        <w:rPr>
          <w:rFonts w:ascii="Arial" w:hAnsi="Arial" w:cs="Arial"/>
        </w:rPr>
        <w:t xml:space="preserve">. </w:t>
      </w:r>
    </w:p>
    <w:p w14:paraId="6B9039B4" w14:textId="77777777" w:rsidR="005523B4" w:rsidRPr="0048704F" w:rsidRDefault="005523B4" w:rsidP="005523B4">
      <w:pPr>
        <w:widowControl w:val="0"/>
        <w:suppressAutoHyphens/>
        <w:autoSpaceDE w:val="0"/>
        <w:autoSpaceDN w:val="0"/>
        <w:adjustRightInd w:val="0"/>
        <w:spacing w:after="0" w:line="288" w:lineRule="auto"/>
        <w:textAlignment w:val="center"/>
        <w:rPr>
          <w:rFonts w:ascii="Arial" w:hAnsi="Arial" w:cs="Arial"/>
        </w:rPr>
      </w:pPr>
    </w:p>
    <w:p w14:paraId="17028E87" w14:textId="25DD1DA4" w:rsidR="005523B4" w:rsidRDefault="005523B4" w:rsidP="005523B4">
      <w:pPr>
        <w:widowControl w:val="0"/>
        <w:suppressAutoHyphens/>
        <w:autoSpaceDE w:val="0"/>
        <w:autoSpaceDN w:val="0"/>
        <w:adjustRightInd w:val="0"/>
        <w:spacing w:after="0" w:line="288" w:lineRule="auto"/>
        <w:textAlignment w:val="center"/>
        <w:rPr>
          <w:rFonts w:ascii="Arial" w:eastAsiaTheme="minorEastAsia" w:hAnsi="Arial" w:cs="Arial"/>
        </w:rPr>
      </w:pPr>
      <w:r w:rsidRPr="0048704F">
        <w:rPr>
          <w:rFonts w:ascii="Arial" w:eastAsiaTheme="minorEastAsia" w:hAnsi="Arial" w:cs="Arial"/>
        </w:rPr>
        <w:t xml:space="preserve">Applications should be submitted by </w:t>
      </w:r>
      <w:r w:rsidR="000C5930">
        <w:rPr>
          <w:rFonts w:ascii="Arial" w:eastAsiaTheme="minorEastAsia" w:hAnsi="Arial" w:cs="Arial"/>
        </w:rPr>
        <w:t>23.59</w:t>
      </w:r>
      <w:r w:rsidRPr="0048704F">
        <w:rPr>
          <w:rFonts w:ascii="Arial" w:eastAsiaTheme="minorEastAsia" w:hAnsi="Arial" w:cs="Arial"/>
        </w:rPr>
        <w:t xml:space="preserve"> on the advertised closing date. </w:t>
      </w:r>
    </w:p>
    <w:p w14:paraId="58228651" w14:textId="77777777" w:rsidR="005523B4" w:rsidRPr="0048704F" w:rsidRDefault="005523B4" w:rsidP="005523B4">
      <w:pPr>
        <w:widowControl w:val="0"/>
        <w:suppressAutoHyphens/>
        <w:autoSpaceDE w:val="0"/>
        <w:autoSpaceDN w:val="0"/>
        <w:adjustRightInd w:val="0"/>
        <w:spacing w:after="0" w:line="288" w:lineRule="auto"/>
        <w:textAlignment w:val="center"/>
        <w:rPr>
          <w:rFonts w:ascii="Arial" w:eastAsiaTheme="minorEastAsia" w:hAnsi="Arial" w:cs="Arial"/>
        </w:rPr>
      </w:pPr>
      <w:r w:rsidRPr="0048704F">
        <w:rPr>
          <w:rFonts w:ascii="Arial" w:eastAsiaTheme="minorEastAsia" w:hAnsi="Arial" w:cs="Arial"/>
        </w:rPr>
        <w:t>All applicants must complete an application form, along with your CV.</w:t>
      </w:r>
    </w:p>
    <w:p w14:paraId="3F87B0E3" w14:textId="77777777" w:rsidR="005523B4" w:rsidRPr="0048704F" w:rsidRDefault="005523B4" w:rsidP="005523B4">
      <w:pPr>
        <w:widowControl w:val="0"/>
        <w:suppressAutoHyphens/>
        <w:autoSpaceDE w:val="0"/>
        <w:autoSpaceDN w:val="0"/>
        <w:adjustRightInd w:val="0"/>
        <w:spacing w:after="0" w:line="288" w:lineRule="auto"/>
        <w:textAlignment w:val="center"/>
        <w:rPr>
          <w:rFonts w:ascii="Arial" w:eastAsiaTheme="minorEastAsia" w:hAnsi="Arial" w:cs="Arial"/>
        </w:rPr>
      </w:pPr>
    </w:p>
    <w:p w14:paraId="5399B7AD" w14:textId="77777777" w:rsidR="005523B4" w:rsidRDefault="005523B4" w:rsidP="005523B4">
      <w:pPr>
        <w:widowControl w:val="0"/>
        <w:suppressAutoHyphens/>
        <w:autoSpaceDE w:val="0"/>
        <w:autoSpaceDN w:val="0"/>
        <w:adjustRightInd w:val="0"/>
        <w:spacing w:after="0" w:line="288" w:lineRule="auto"/>
        <w:textAlignment w:val="center"/>
        <w:rPr>
          <w:rFonts w:ascii="Arial" w:eastAsiaTheme="minorEastAsia" w:hAnsi="Arial" w:cs="Arial"/>
        </w:rPr>
      </w:pPr>
      <w:r w:rsidRPr="0048704F">
        <w:rPr>
          <w:rFonts w:ascii="Arial" w:eastAsiaTheme="minorEastAsia" w:hAnsi="Arial" w:cs="Arial"/>
        </w:rPr>
        <w:t xml:space="preserve">Any CV sent direct to the Recruitment Team and Recruiting Manager will not be accepted. </w:t>
      </w:r>
    </w:p>
    <w:p w14:paraId="4B283F10" w14:textId="77777777" w:rsidR="005523B4" w:rsidRDefault="005523B4" w:rsidP="005523B4">
      <w:pPr>
        <w:widowControl w:val="0"/>
        <w:suppressAutoHyphens/>
        <w:autoSpaceDE w:val="0"/>
        <w:autoSpaceDN w:val="0"/>
        <w:adjustRightInd w:val="0"/>
        <w:spacing w:after="0" w:line="288" w:lineRule="auto"/>
        <w:textAlignment w:val="center"/>
        <w:rPr>
          <w:rFonts w:ascii="Arial" w:eastAsiaTheme="minorEastAsia" w:hAnsi="Arial" w:cs="Arial"/>
        </w:rPr>
      </w:pPr>
    </w:p>
    <w:p w14:paraId="297B504E" w14:textId="7422B721" w:rsidR="005523B4" w:rsidRDefault="005523B4" w:rsidP="005523B4">
      <w:pPr>
        <w:spacing w:after="0" w:line="240" w:lineRule="auto"/>
        <w:ind w:right="850"/>
        <w:rPr>
          <w:rFonts w:ascii="Arial" w:eastAsiaTheme="minorEastAsia" w:hAnsi="Arial" w:cs="Arial"/>
          <w:color w:val="0070C0"/>
        </w:rPr>
      </w:pPr>
      <w:r w:rsidRPr="0048704F">
        <w:rPr>
          <w:rFonts w:ascii="Arial" w:eastAsiaTheme="minorEastAsia" w:hAnsi="Arial" w:cs="Arial"/>
        </w:rPr>
        <w:t xml:space="preserve">If you require a manual application </w:t>
      </w:r>
      <w:r w:rsidR="00070B2E" w:rsidRPr="0048704F">
        <w:rPr>
          <w:rFonts w:ascii="Arial" w:eastAsiaTheme="minorEastAsia" w:hAnsi="Arial" w:cs="Arial"/>
        </w:rPr>
        <w:t>form,</w:t>
      </w:r>
      <w:r w:rsidRPr="0048704F">
        <w:rPr>
          <w:rFonts w:ascii="Arial" w:eastAsiaTheme="minorEastAsia" w:hAnsi="Arial" w:cs="Arial"/>
        </w:rPr>
        <w:t xml:space="preserve"> then please contact the Recruitment Team via </w:t>
      </w:r>
      <w:hyperlink r:id="rId16" w:history="1">
        <w:r>
          <w:rPr>
            <w:rStyle w:val="Hyperlink"/>
            <w:rFonts w:ascii="Arial" w:eastAsiaTheme="minorEastAsia" w:hAnsi="Arial" w:cs="Arial"/>
          </w:rPr>
          <w:t>recruitment</w:t>
        </w:r>
        <w:r w:rsidRPr="0048704F">
          <w:rPr>
            <w:rStyle w:val="Hyperlink"/>
            <w:rFonts w:ascii="Arial" w:eastAsiaTheme="minorEastAsia" w:hAnsi="Arial" w:cs="Arial"/>
          </w:rPr>
          <w:t>@aston.ac.uk</w:t>
        </w:r>
      </w:hyperlink>
      <w:r w:rsidRPr="0048704F">
        <w:rPr>
          <w:rFonts w:ascii="Arial" w:eastAsiaTheme="minorEastAsia" w:hAnsi="Arial" w:cs="Arial"/>
          <w:color w:val="0070C0"/>
        </w:rPr>
        <w:t>.</w:t>
      </w:r>
    </w:p>
    <w:p w14:paraId="5FA3BDD9" w14:textId="77777777" w:rsidR="00686FB7" w:rsidRDefault="00686FB7" w:rsidP="005523B4">
      <w:pPr>
        <w:spacing w:after="0" w:line="240" w:lineRule="auto"/>
        <w:ind w:right="850"/>
        <w:rPr>
          <w:rFonts w:ascii="Arial" w:eastAsiaTheme="minorEastAsia" w:hAnsi="Arial" w:cs="Arial"/>
          <w:color w:val="0070C0"/>
        </w:rPr>
      </w:pPr>
    </w:p>
    <w:p w14:paraId="37AA953F" w14:textId="77777777" w:rsidR="00686FB7" w:rsidRDefault="00686FB7" w:rsidP="005523B4">
      <w:pPr>
        <w:spacing w:after="0" w:line="240" w:lineRule="auto"/>
        <w:ind w:right="850"/>
        <w:rPr>
          <w:rFonts w:ascii="Arial" w:eastAsiaTheme="minorEastAsia" w:hAnsi="Arial" w:cs="Arial"/>
          <w:color w:val="0070C0"/>
        </w:rPr>
      </w:pPr>
    </w:p>
    <w:p w14:paraId="00230365" w14:textId="77777777" w:rsidR="00686FB7" w:rsidRDefault="00686FB7" w:rsidP="005523B4">
      <w:pPr>
        <w:spacing w:after="0" w:line="240" w:lineRule="auto"/>
        <w:ind w:right="850"/>
        <w:rPr>
          <w:rFonts w:ascii="Arial" w:eastAsiaTheme="minorEastAsia" w:hAnsi="Arial" w:cs="Arial"/>
          <w:color w:val="0070C0"/>
        </w:rPr>
      </w:pPr>
    </w:p>
    <w:p w14:paraId="4D626E1D" w14:textId="56E9B889" w:rsidR="00686FB7" w:rsidRPr="00174499" w:rsidRDefault="00686FB7" w:rsidP="00686FB7">
      <w:pPr>
        <w:spacing w:after="120" w:line="276" w:lineRule="auto"/>
        <w:ind w:right="850"/>
        <w:rPr>
          <w:rFonts w:ascii="Arial" w:eastAsia="Calibri" w:hAnsi="Arial" w:cs="Times New Roman"/>
        </w:rPr>
      </w:pPr>
      <w:r>
        <w:rPr>
          <w:rFonts w:ascii="Arial" w:eastAsiaTheme="minorEastAsia" w:hAnsi="Arial" w:cs="Arial"/>
          <w:b/>
          <w:color w:val="D20063"/>
          <w:sz w:val="30"/>
          <w:szCs w:val="30"/>
          <w:lang w:val="en-US"/>
        </w:rPr>
        <w:t>Contact information</w:t>
      </w:r>
    </w:p>
    <w:p w14:paraId="1055F9F2" w14:textId="77777777" w:rsidR="00686FB7" w:rsidRDefault="00686FB7" w:rsidP="005523B4">
      <w:pPr>
        <w:spacing w:after="0" w:line="240" w:lineRule="auto"/>
        <w:ind w:right="850"/>
        <w:rPr>
          <w:rFonts w:ascii="Arial" w:eastAsiaTheme="minorEastAsia" w:hAnsi="Arial" w:cs="Arial"/>
          <w:b/>
          <w:color w:val="E60063"/>
          <w:sz w:val="30"/>
          <w:szCs w:val="30"/>
          <w:lang w:val="en-US"/>
        </w:rPr>
      </w:pPr>
    </w:p>
    <w:p w14:paraId="1C28E43A" w14:textId="77777777" w:rsidR="00686FB7" w:rsidRPr="0048704F" w:rsidRDefault="00686FB7" w:rsidP="00686FB7">
      <w:pPr>
        <w:widowControl w:val="0"/>
        <w:tabs>
          <w:tab w:val="left" w:pos="284"/>
        </w:tabs>
        <w:suppressAutoHyphens/>
        <w:autoSpaceDE w:val="0"/>
        <w:autoSpaceDN w:val="0"/>
        <w:adjustRightInd w:val="0"/>
        <w:spacing w:after="0" w:line="288" w:lineRule="auto"/>
        <w:ind w:right="850"/>
        <w:textAlignment w:val="center"/>
        <w:rPr>
          <w:rFonts w:ascii="Arial" w:eastAsiaTheme="minorEastAsia" w:hAnsi="Arial" w:cs="Arial"/>
          <w:b/>
        </w:rPr>
      </w:pPr>
      <w:r w:rsidRPr="0048704F">
        <w:rPr>
          <w:rFonts w:ascii="Arial" w:eastAsiaTheme="minorEastAsia" w:hAnsi="Arial" w:cs="Arial"/>
          <w:b/>
        </w:rPr>
        <w:t>Enquiries about the vacancy:</w:t>
      </w:r>
    </w:p>
    <w:p w14:paraId="67C84C40" w14:textId="77777777" w:rsidR="00686FB7" w:rsidRPr="0048704F" w:rsidRDefault="00686FB7" w:rsidP="00686FB7">
      <w:pPr>
        <w:widowControl w:val="0"/>
        <w:tabs>
          <w:tab w:val="left" w:pos="284"/>
        </w:tabs>
        <w:suppressAutoHyphens/>
        <w:autoSpaceDE w:val="0"/>
        <w:autoSpaceDN w:val="0"/>
        <w:adjustRightInd w:val="0"/>
        <w:spacing w:after="0" w:line="288" w:lineRule="auto"/>
        <w:ind w:right="850"/>
        <w:textAlignment w:val="center"/>
        <w:rPr>
          <w:rFonts w:ascii="Arial" w:eastAsiaTheme="minorEastAsia" w:hAnsi="Arial" w:cs="Arial"/>
          <w:b/>
        </w:rPr>
      </w:pPr>
    </w:p>
    <w:p w14:paraId="5164D15F" w14:textId="572DC4B0" w:rsidR="00E6072B" w:rsidRDefault="00686FB7" w:rsidP="00686FB7">
      <w:pPr>
        <w:widowControl w:val="0"/>
        <w:tabs>
          <w:tab w:val="left" w:pos="284"/>
        </w:tabs>
        <w:suppressAutoHyphens/>
        <w:autoSpaceDE w:val="0"/>
        <w:autoSpaceDN w:val="0"/>
        <w:adjustRightInd w:val="0"/>
        <w:spacing w:after="0" w:line="288" w:lineRule="auto"/>
        <w:ind w:right="850"/>
        <w:textAlignment w:val="center"/>
        <w:rPr>
          <w:rFonts w:ascii="Arial" w:hAnsi="Arial" w:cs="Arial"/>
          <w:color w:val="000000"/>
          <w:shd w:val="clear" w:color="auto" w:fill="FFFFFF"/>
        </w:rPr>
      </w:pPr>
      <w:r w:rsidRPr="0048704F">
        <w:rPr>
          <w:rFonts w:ascii="Arial" w:hAnsi="Arial" w:cs="Arial"/>
          <w:color w:val="000000"/>
          <w:shd w:val="clear" w:color="auto" w:fill="FFFFFF"/>
        </w:rPr>
        <w:t xml:space="preserve">Name: </w:t>
      </w:r>
      <w:r w:rsidR="001C5540">
        <w:rPr>
          <w:rFonts w:ascii="Arial" w:hAnsi="Arial" w:cs="Arial"/>
          <w:color w:val="000000"/>
          <w:shd w:val="clear" w:color="auto" w:fill="FFFFFF"/>
        </w:rPr>
        <w:t>Dr Debbie De</w:t>
      </w:r>
    </w:p>
    <w:p w14:paraId="5A93180A" w14:textId="6A9576D4" w:rsidR="00686FB7" w:rsidRPr="0048704F" w:rsidRDefault="00686FB7" w:rsidP="00686FB7">
      <w:pPr>
        <w:widowControl w:val="0"/>
        <w:tabs>
          <w:tab w:val="left" w:pos="284"/>
        </w:tabs>
        <w:suppressAutoHyphens/>
        <w:autoSpaceDE w:val="0"/>
        <w:autoSpaceDN w:val="0"/>
        <w:adjustRightInd w:val="0"/>
        <w:spacing w:after="0" w:line="288" w:lineRule="auto"/>
        <w:ind w:right="850"/>
        <w:textAlignment w:val="center"/>
        <w:rPr>
          <w:rFonts w:ascii="Arial" w:hAnsi="Arial" w:cs="Arial"/>
          <w:color w:val="000000"/>
          <w:shd w:val="clear" w:color="auto" w:fill="FFFFFF"/>
        </w:rPr>
      </w:pPr>
      <w:r w:rsidRPr="0048704F">
        <w:rPr>
          <w:rFonts w:ascii="Arial" w:hAnsi="Arial" w:cs="Arial"/>
          <w:color w:val="000000"/>
          <w:shd w:val="clear" w:color="auto" w:fill="FFFFFF"/>
        </w:rPr>
        <w:t xml:space="preserve">Job Title: </w:t>
      </w:r>
      <w:r w:rsidR="001C5540">
        <w:rPr>
          <w:rFonts w:ascii="Arial" w:hAnsi="Arial" w:cs="Arial"/>
          <w:color w:val="000000"/>
          <w:shd w:val="clear" w:color="auto" w:fill="FFFFFF"/>
        </w:rPr>
        <w:t>Head of Academic Skills and Maths Development</w:t>
      </w:r>
    </w:p>
    <w:p w14:paraId="580E1BA9" w14:textId="3292A980" w:rsidR="00686FB7" w:rsidRPr="0048704F" w:rsidRDefault="00686FB7" w:rsidP="00686FB7">
      <w:pPr>
        <w:tabs>
          <w:tab w:val="left" w:pos="284"/>
        </w:tabs>
        <w:ind w:right="850"/>
        <w:rPr>
          <w:rFonts w:ascii="Arial" w:hAnsi="Arial" w:cs="Arial"/>
        </w:rPr>
      </w:pPr>
      <w:r w:rsidRPr="0048704F">
        <w:rPr>
          <w:rFonts w:ascii="Arial" w:hAnsi="Arial" w:cs="Arial"/>
          <w:color w:val="000000"/>
          <w:shd w:val="clear" w:color="auto" w:fill="FFFFFF"/>
        </w:rPr>
        <w:t>Email:</w:t>
      </w:r>
      <w:r w:rsidRPr="0048704F">
        <w:rPr>
          <w:rFonts w:ascii="Arial" w:hAnsi="Arial" w:cs="Arial"/>
        </w:rPr>
        <w:t xml:space="preserve"> </w:t>
      </w:r>
      <w:hyperlink r:id="rId17" w:history="1">
        <w:r w:rsidR="001C5540" w:rsidRPr="00D346CE">
          <w:rPr>
            <w:rStyle w:val="Hyperlink"/>
            <w:rFonts w:ascii="Arial" w:hAnsi="Arial" w:cs="Arial"/>
          </w:rPr>
          <w:t>d.de@aston.ac.uk</w:t>
        </w:r>
      </w:hyperlink>
      <w:r w:rsidR="001C5540">
        <w:rPr>
          <w:rFonts w:ascii="Arial" w:hAnsi="Arial" w:cs="Arial"/>
        </w:rPr>
        <w:t xml:space="preserve"> </w:t>
      </w:r>
    </w:p>
    <w:p w14:paraId="30480F0B" w14:textId="77777777" w:rsidR="00686FB7" w:rsidRPr="0048704F" w:rsidRDefault="00686FB7" w:rsidP="00686FB7">
      <w:pPr>
        <w:widowControl w:val="0"/>
        <w:suppressAutoHyphens/>
        <w:autoSpaceDE w:val="0"/>
        <w:autoSpaceDN w:val="0"/>
        <w:adjustRightInd w:val="0"/>
        <w:spacing w:after="0" w:line="288" w:lineRule="auto"/>
        <w:ind w:right="850"/>
        <w:textAlignment w:val="center"/>
        <w:rPr>
          <w:rFonts w:ascii="Arial" w:hAnsi="Arial" w:cs="Arial"/>
          <w:color w:val="000000"/>
          <w:shd w:val="clear" w:color="auto" w:fill="FFFFFF"/>
        </w:rPr>
      </w:pPr>
    </w:p>
    <w:p w14:paraId="5775DB02" w14:textId="77777777" w:rsidR="00686FB7" w:rsidRPr="0048704F" w:rsidRDefault="00686FB7" w:rsidP="00686FB7">
      <w:pPr>
        <w:widowControl w:val="0"/>
        <w:suppressAutoHyphens/>
        <w:autoSpaceDE w:val="0"/>
        <w:autoSpaceDN w:val="0"/>
        <w:adjustRightInd w:val="0"/>
        <w:spacing w:after="0" w:line="288" w:lineRule="auto"/>
        <w:ind w:right="850"/>
        <w:textAlignment w:val="center"/>
        <w:rPr>
          <w:rFonts w:ascii="Arial" w:hAnsi="Arial" w:cs="Arial"/>
          <w:b/>
          <w:color w:val="000000"/>
          <w:shd w:val="clear" w:color="auto" w:fill="FFFFFF"/>
        </w:rPr>
      </w:pPr>
      <w:r w:rsidRPr="0048704F">
        <w:rPr>
          <w:rFonts w:ascii="Arial" w:hAnsi="Arial" w:cs="Arial"/>
          <w:b/>
          <w:color w:val="000000"/>
          <w:shd w:val="clear" w:color="auto" w:fill="FFFFFF"/>
        </w:rPr>
        <w:t>Enquiries about the application process, shortlisting or interviews:</w:t>
      </w:r>
    </w:p>
    <w:p w14:paraId="5F5FB68A" w14:textId="77777777" w:rsidR="00686FB7" w:rsidRDefault="00686FB7" w:rsidP="00686FB7">
      <w:pPr>
        <w:widowControl w:val="0"/>
        <w:suppressAutoHyphens/>
        <w:autoSpaceDE w:val="0"/>
        <w:autoSpaceDN w:val="0"/>
        <w:adjustRightInd w:val="0"/>
        <w:spacing w:after="0" w:line="288" w:lineRule="auto"/>
        <w:ind w:right="850"/>
        <w:textAlignment w:val="center"/>
        <w:rPr>
          <w:rFonts w:ascii="Arial" w:hAnsi="Arial" w:cs="Arial"/>
          <w:color w:val="000000"/>
          <w:shd w:val="clear" w:color="auto" w:fill="FFFFFF"/>
        </w:rPr>
      </w:pPr>
      <w:r w:rsidRPr="0048704F">
        <w:rPr>
          <w:rFonts w:ascii="Arial" w:hAnsi="Arial" w:cs="Arial"/>
          <w:color w:val="000000"/>
          <w:shd w:val="clear" w:color="auto" w:fill="FFFFFF"/>
        </w:rPr>
        <w:t xml:space="preserve">Recruitment Team via </w:t>
      </w:r>
      <w:hyperlink r:id="rId18" w:history="1">
        <w:r w:rsidRPr="00695EAA">
          <w:rPr>
            <w:rStyle w:val="Hyperlink"/>
            <w:rFonts w:ascii="Arial" w:eastAsiaTheme="minorEastAsia" w:hAnsi="Arial" w:cs="Arial"/>
          </w:rPr>
          <w:t>recruitment@aston.ac.uk</w:t>
        </w:r>
      </w:hyperlink>
      <w:r w:rsidRPr="0048704F">
        <w:rPr>
          <w:rFonts w:ascii="Arial" w:hAnsi="Arial" w:cs="Arial"/>
          <w:shd w:val="clear" w:color="auto" w:fill="FFFFFF"/>
        </w:rPr>
        <w:t xml:space="preserve"> </w:t>
      </w:r>
      <w:r w:rsidRPr="0048704F">
        <w:rPr>
          <w:rFonts w:ascii="Arial" w:hAnsi="Arial" w:cs="Arial"/>
          <w:color w:val="000000"/>
          <w:shd w:val="clear" w:color="auto" w:fill="FFFFFF"/>
        </w:rPr>
        <w:t>or 0121 204 4500.</w:t>
      </w:r>
    </w:p>
    <w:p w14:paraId="76F56EB8" w14:textId="77777777" w:rsidR="00AE18CE" w:rsidRDefault="00AE18CE" w:rsidP="00686FB7">
      <w:pPr>
        <w:widowControl w:val="0"/>
        <w:suppressAutoHyphens/>
        <w:autoSpaceDE w:val="0"/>
        <w:autoSpaceDN w:val="0"/>
        <w:adjustRightInd w:val="0"/>
        <w:spacing w:after="0" w:line="288" w:lineRule="auto"/>
        <w:ind w:right="850"/>
        <w:textAlignment w:val="center"/>
        <w:rPr>
          <w:rFonts w:ascii="Arial" w:hAnsi="Arial" w:cs="Arial"/>
          <w:color w:val="000000"/>
          <w:shd w:val="clear" w:color="auto" w:fill="FFFFFF"/>
        </w:rPr>
      </w:pPr>
    </w:p>
    <w:p w14:paraId="25CA2E40" w14:textId="3CF08F72" w:rsidR="00AE18CE" w:rsidRDefault="00AE18CE" w:rsidP="00686FB7">
      <w:pPr>
        <w:widowControl w:val="0"/>
        <w:suppressAutoHyphens/>
        <w:autoSpaceDE w:val="0"/>
        <w:autoSpaceDN w:val="0"/>
        <w:adjustRightInd w:val="0"/>
        <w:spacing w:after="0" w:line="288" w:lineRule="auto"/>
        <w:ind w:right="850"/>
        <w:textAlignment w:val="center"/>
        <w:rPr>
          <w:rFonts w:ascii="Arial" w:hAnsi="Arial" w:cs="Arial"/>
          <w:color w:val="000000"/>
          <w:shd w:val="clear" w:color="auto" w:fill="FFFFFF"/>
        </w:rPr>
      </w:pPr>
    </w:p>
    <w:p w14:paraId="03A6C919" w14:textId="20F5473D" w:rsidR="00AE18CE" w:rsidRDefault="00AE18CE" w:rsidP="00686FB7">
      <w:pPr>
        <w:widowControl w:val="0"/>
        <w:suppressAutoHyphens/>
        <w:autoSpaceDE w:val="0"/>
        <w:autoSpaceDN w:val="0"/>
        <w:adjustRightInd w:val="0"/>
        <w:spacing w:after="0" w:line="288" w:lineRule="auto"/>
        <w:ind w:right="850"/>
        <w:textAlignment w:val="center"/>
        <w:rPr>
          <w:rFonts w:ascii="Arial" w:hAnsi="Arial" w:cs="Arial"/>
          <w:color w:val="000000"/>
          <w:shd w:val="clear" w:color="auto" w:fill="FFFFFF"/>
        </w:rPr>
      </w:pPr>
    </w:p>
    <w:p w14:paraId="75EAABAA" w14:textId="77777777" w:rsidR="00686FB7" w:rsidRDefault="00686FB7" w:rsidP="00686FB7">
      <w:pPr>
        <w:widowControl w:val="0"/>
        <w:suppressAutoHyphens/>
        <w:autoSpaceDE w:val="0"/>
        <w:autoSpaceDN w:val="0"/>
        <w:adjustRightInd w:val="0"/>
        <w:spacing w:after="0" w:line="288" w:lineRule="auto"/>
        <w:ind w:left="850" w:right="850"/>
        <w:textAlignment w:val="center"/>
        <w:rPr>
          <w:rFonts w:ascii="Arial" w:hAnsi="Arial" w:cs="Arial"/>
          <w:color w:val="000000"/>
          <w:shd w:val="clear" w:color="auto" w:fill="FFFFFF"/>
        </w:rPr>
      </w:pPr>
    </w:p>
    <w:p w14:paraId="60DFE167" w14:textId="16BC3132" w:rsidR="005523B4" w:rsidRPr="00686FB7" w:rsidRDefault="000C5930" w:rsidP="00AE18CE">
      <w:pPr>
        <w:rPr>
          <w:rFonts w:ascii="Arial" w:eastAsia="Calibri" w:hAnsi="Arial" w:cs="Times New Roman"/>
        </w:rPr>
      </w:pPr>
      <w:r>
        <w:rPr>
          <w:rFonts w:ascii="Arial" w:eastAsiaTheme="minorEastAsia" w:hAnsi="Arial" w:cs="Arial"/>
          <w:b/>
          <w:color w:val="E60063"/>
          <w:sz w:val="30"/>
          <w:szCs w:val="30"/>
          <w:lang w:val="en-US"/>
        </w:rPr>
        <w:br w:type="page"/>
      </w:r>
      <w:r w:rsidR="00AE18CE">
        <w:rPr>
          <w:rFonts w:ascii="Arial" w:eastAsiaTheme="minorEastAsia" w:hAnsi="Arial" w:cs="Arial"/>
          <w:b/>
          <w:color w:val="E60063"/>
          <w:sz w:val="30"/>
          <w:szCs w:val="30"/>
          <w:lang w:val="en-US"/>
        </w:rPr>
        <w:lastRenderedPageBreak/>
        <w:t>Ad</w:t>
      </w:r>
      <w:r w:rsidR="00686FB7">
        <w:rPr>
          <w:rFonts w:ascii="Arial" w:eastAsiaTheme="minorEastAsia" w:hAnsi="Arial" w:cs="Arial"/>
          <w:b/>
          <w:color w:val="D20063"/>
          <w:sz w:val="30"/>
          <w:szCs w:val="30"/>
          <w:lang w:val="en-US"/>
        </w:rPr>
        <w:t>ditional information</w:t>
      </w:r>
    </w:p>
    <w:p w14:paraId="07D71FA9" w14:textId="77777777" w:rsidR="005523B4" w:rsidRDefault="005523B4" w:rsidP="005523B4">
      <w:pPr>
        <w:spacing w:after="0" w:line="240" w:lineRule="auto"/>
        <w:ind w:left="850" w:right="850"/>
        <w:rPr>
          <w:rFonts w:ascii="Arial" w:eastAsiaTheme="minorEastAsia" w:hAnsi="Arial" w:cs="Arial"/>
          <w:b/>
          <w:color w:val="E60063"/>
          <w:sz w:val="30"/>
          <w:szCs w:val="30"/>
          <w:lang w:val="en-US"/>
        </w:rPr>
      </w:pPr>
    </w:p>
    <w:p w14:paraId="5CF538E6" w14:textId="1CE15359" w:rsidR="00686FB7" w:rsidRPr="00F926BE" w:rsidRDefault="00686FB7" w:rsidP="00686FB7">
      <w:pPr>
        <w:spacing w:after="360" w:line="276" w:lineRule="auto"/>
        <w:ind w:right="850"/>
        <w:outlineLvl w:val="0"/>
        <w:rPr>
          <w:rFonts w:ascii="Arial" w:eastAsiaTheme="minorEastAsia" w:hAnsi="Arial" w:cs="Arial"/>
          <w:lang w:val="en-US"/>
        </w:rPr>
      </w:pPr>
      <w:r w:rsidRPr="00F926BE">
        <w:rPr>
          <w:rFonts w:ascii="Arial" w:eastAsiaTheme="minorEastAsia" w:hAnsi="Arial" w:cs="Arial"/>
          <w:lang w:val="en-US"/>
        </w:rPr>
        <w:t xml:space="preserve">Visit our website </w:t>
      </w:r>
      <w:hyperlink r:id="rId19" w:history="1">
        <w:r w:rsidRPr="00F926BE">
          <w:rPr>
            <w:rStyle w:val="Hyperlink"/>
            <w:rFonts w:ascii="Arial" w:eastAsiaTheme="minorEastAsia" w:hAnsi="Arial" w:cs="Arial"/>
            <w:lang w:val="en-US"/>
          </w:rPr>
          <w:t>https://www2.aston.ac.uk/staff-public/hr</w:t>
        </w:r>
      </w:hyperlink>
      <w:r w:rsidRPr="00F926BE">
        <w:rPr>
          <w:rFonts w:ascii="Arial" w:eastAsiaTheme="minorEastAsia" w:hAnsi="Arial" w:cs="Arial"/>
          <w:lang w:val="en-US"/>
        </w:rPr>
        <w:t xml:space="preserve"> for full details of our salary scales and benefits Aston University staff enjoy</w:t>
      </w:r>
      <w:r>
        <w:rPr>
          <w:rFonts w:ascii="Arial" w:eastAsiaTheme="minorEastAsia" w:hAnsi="Arial" w:cs="Arial"/>
          <w:lang w:val="en-US"/>
        </w:rPr>
        <w:t>.</w:t>
      </w:r>
    </w:p>
    <w:p w14:paraId="4694C485" w14:textId="77777777" w:rsidR="00686FB7" w:rsidRDefault="00686FB7" w:rsidP="00686FB7">
      <w:pPr>
        <w:spacing w:after="360" w:line="276" w:lineRule="auto"/>
        <w:ind w:right="850"/>
        <w:outlineLvl w:val="0"/>
        <w:rPr>
          <w:rStyle w:val="Hyperlink"/>
          <w:rFonts w:ascii="Arial" w:hAnsi="Arial" w:cs="Arial"/>
        </w:rPr>
      </w:pPr>
      <w:r w:rsidRPr="0048704F">
        <w:rPr>
          <w:rFonts w:ascii="Arial" w:hAnsi="Arial" w:cs="Arial"/>
          <w:b/>
        </w:rPr>
        <w:t>Salary scales</w:t>
      </w:r>
      <w:r w:rsidRPr="0048704F">
        <w:rPr>
          <w:rFonts w:ascii="Arial" w:hAnsi="Arial" w:cs="Arial"/>
        </w:rPr>
        <w:t xml:space="preserve">: </w:t>
      </w:r>
      <w:hyperlink r:id="rId20" w:history="1">
        <w:r w:rsidRPr="00395F7C">
          <w:rPr>
            <w:rStyle w:val="Hyperlink"/>
            <w:rFonts w:ascii="Arial" w:hAnsi="Arial" w:cs="Arial"/>
          </w:rPr>
          <w:t>https://www2.aston.ac.uk/staff-public/hr/payroll-and-pensions/salary-scales/index</w:t>
        </w:r>
      </w:hyperlink>
    </w:p>
    <w:p w14:paraId="5443EA8C" w14:textId="77777777" w:rsidR="00686FB7" w:rsidRDefault="00686FB7" w:rsidP="00686FB7">
      <w:pPr>
        <w:spacing w:after="360" w:line="276" w:lineRule="auto"/>
        <w:ind w:right="850"/>
        <w:outlineLvl w:val="0"/>
        <w:rPr>
          <w:rStyle w:val="Hyperlink"/>
          <w:rFonts w:ascii="Arial" w:hAnsi="Arial" w:cs="Arial"/>
        </w:rPr>
      </w:pPr>
      <w:r w:rsidRPr="0048704F">
        <w:rPr>
          <w:rFonts w:ascii="Arial" w:eastAsiaTheme="minorEastAsia" w:hAnsi="Arial" w:cs="Arial"/>
          <w:b/>
        </w:rPr>
        <w:t xml:space="preserve">Benefits: </w:t>
      </w:r>
      <w:hyperlink r:id="rId21" w:history="1">
        <w:r w:rsidRPr="00395F7C">
          <w:rPr>
            <w:rStyle w:val="Hyperlink"/>
            <w:rFonts w:ascii="Arial" w:hAnsi="Arial" w:cs="Arial"/>
          </w:rPr>
          <w:t>Benefits and Rewards | Aston University</w:t>
        </w:r>
      </w:hyperlink>
    </w:p>
    <w:p w14:paraId="4C89DA98" w14:textId="77777777" w:rsidR="00686FB7" w:rsidRPr="0048704F" w:rsidRDefault="00686FB7" w:rsidP="00686FB7">
      <w:pPr>
        <w:spacing w:after="360" w:line="276" w:lineRule="auto"/>
        <w:ind w:right="850"/>
        <w:outlineLvl w:val="0"/>
        <w:rPr>
          <w:rStyle w:val="Hyperlink"/>
          <w:rFonts w:ascii="Arial" w:hAnsi="Arial" w:cs="Arial"/>
        </w:rPr>
      </w:pPr>
      <w:r w:rsidRPr="0048704F">
        <w:rPr>
          <w:rFonts w:ascii="Arial" w:eastAsiaTheme="minorEastAsia" w:hAnsi="Arial" w:cs="Arial"/>
          <w:b/>
        </w:rPr>
        <w:t>Working in Birmingham:</w:t>
      </w:r>
      <w:r w:rsidRPr="0048704F">
        <w:rPr>
          <w:rFonts w:ascii="Arial" w:hAnsi="Arial" w:cs="Arial"/>
          <w:b/>
        </w:rPr>
        <w:t xml:space="preserve"> </w:t>
      </w:r>
      <w:hyperlink r:id="rId22" w:history="1">
        <w:r w:rsidRPr="00395F7C">
          <w:rPr>
            <w:rStyle w:val="Hyperlink"/>
            <w:rFonts w:ascii="Arial" w:hAnsi="Arial" w:cs="Arial"/>
          </w:rPr>
          <w:t>https://www2.aston.ac.uk/birmingham</w:t>
        </w:r>
      </w:hyperlink>
    </w:p>
    <w:p w14:paraId="5F93DBF9" w14:textId="77777777" w:rsidR="00686FB7" w:rsidRPr="0048704F" w:rsidRDefault="00686FB7" w:rsidP="00686FB7">
      <w:pPr>
        <w:shd w:val="clear" w:color="auto" w:fill="FFFFFF"/>
        <w:spacing w:before="30" w:after="240" w:line="240" w:lineRule="auto"/>
        <w:ind w:right="850"/>
        <w:outlineLvl w:val="0"/>
        <w:rPr>
          <w:rFonts w:ascii="Arial" w:eastAsia="Times New Roman" w:hAnsi="Arial" w:cs="Arial"/>
          <w:kern w:val="36"/>
          <w:lang w:eastAsia="en-GB"/>
        </w:rPr>
      </w:pPr>
      <w:r w:rsidRPr="0048704F">
        <w:rPr>
          <w:rFonts w:ascii="Arial" w:eastAsia="Times New Roman" w:hAnsi="Arial" w:cs="Arial"/>
          <w:b/>
          <w:kern w:val="36"/>
          <w:lang w:eastAsia="en-GB"/>
        </w:rPr>
        <w:t xml:space="preserve">Employment of Ex-Offenders: </w:t>
      </w:r>
      <w:r w:rsidRPr="00395F7C">
        <w:rPr>
          <w:rFonts w:ascii="Arial" w:hAnsi="Arial" w:cs="Arial"/>
          <w:color w:val="000000"/>
          <w:lang w:eastAsia="en-GB"/>
        </w:rPr>
        <w:t xml:space="preserve">Under the Rehabilitation of Offenders Act 1974, a person with a criminal record is not required to disclose any spent convictions unless the positions they </w:t>
      </w:r>
      <w:proofErr w:type="gramStart"/>
      <w:r w:rsidRPr="00395F7C">
        <w:rPr>
          <w:rFonts w:ascii="Arial" w:hAnsi="Arial" w:cs="Arial"/>
          <w:color w:val="000000"/>
          <w:lang w:eastAsia="en-GB"/>
        </w:rPr>
        <w:t>applying</w:t>
      </w:r>
      <w:proofErr w:type="gramEnd"/>
      <w:r w:rsidRPr="00395F7C">
        <w:rPr>
          <w:rFonts w:ascii="Arial" w:hAnsi="Arial" w:cs="Arial"/>
          <w:color w:val="000000"/>
          <w:lang w:eastAsia="en-GB"/>
        </w:rPr>
        <w:t xml:space="preserve"> for is listed an exception under the act.</w:t>
      </w:r>
    </w:p>
    <w:p w14:paraId="40AC548D" w14:textId="77777777" w:rsidR="00676575" w:rsidRDefault="00686FB7" w:rsidP="00676575">
      <w:pPr>
        <w:spacing w:after="360" w:line="276" w:lineRule="auto"/>
        <w:ind w:right="850"/>
        <w:outlineLvl w:val="0"/>
        <w:rPr>
          <w:rFonts w:ascii="Arial" w:hAnsi="Arial" w:cs="Arial"/>
        </w:rPr>
      </w:pPr>
      <w:r w:rsidRPr="0048704F">
        <w:rPr>
          <w:rFonts w:ascii="Arial" w:hAnsi="Arial" w:cs="Arial"/>
          <w:b/>
        </w:rPr>
        <w:t>Eligibility to work in the UK</w:t>
      </w:r>
      <w:r w:rsidRPr="0048704F">
        <w:rPr>
          <w:rFonts w:ascii="Arial" w:hAnsi="Arial" w:cs="Arial"/>
        </w:rPr>
        <w:t xml:space="preserve">: </w:t>
      </w:r>
      <w:r w:rsidR="00676575" w:rsidRPr="00F926BE">
        <w:rPr>
          <w:rFonts w:ascii="Arial" w:hAnsi="Arial" w:cs="Arial"/>
        </w:rPr>
        <w:t>Where an individual is subject to UK immigration control, they will require a visa to work in the UK.</w:t>
      </w:r>
    </w:p>
    <w:p w14:paraId="67E24B92" w14:textId="77777777" w:rsidR="00676575" w:rsidRPr="00F926BE" w:rsidRDefault="00676575" w:rsidP="00676575">
      <w:pPr>
        <w:spacing w:after="360" w:line="276" w:lineRule="auto"/>
        <w:ind w:right="850"/>
        <w:outlineLvl w:val="0"/>
        <w:rPr>
          <w:rFonts w:ascii="Arial" w:hAnsi="Arial" w:cs="Arial"/>
        </w:rPr>
      </w:pPr>
      <w:r w:rsidRPr="00F926BE">
        <w:rPr>
          <w:rFonts w:ascii="Arial" w:hAnsi="Arial" w:cs="Arial"/>
        </w:rPr>
        <w:t>The following individuals do not need a visa for the UK, </w:t>
      </w:r>
      <w:r w:rsidRPr="00F926BE">
        <w:rPr>
          <w:rFonts w:ascii="Arial" w:hAnsi="Arial" w:cs="Arial"/>
          <w:u w:val="single"/>
        </w:rPr>
        <w:t>but</w:t>
      </w:r>
      <w:r w:rsidRPr="00F926BE">
        <w:rPr>
          <w:rFonts w:ascii="Arial" w:hAnsi="Arial" w:cs="Arial"/>
        </w:rPr>
        <w:t> do still have to prove their right to work before employment can commence:</w:t>
      </w:r>
    </w:p>
    <w:p w14:paraId="6F7A1E71" w14:textId="77777777" w:rsidR="00676575" w:rsidRDefault="00676575" w:rsidP="00676575">
      <w:pPr>
        <w:pStyle w:val="ListParagraph"/>
        <w:numPr>
          <w:ilvl w:val="0"/>
          <w:numId w:val="5"/>
        </w:numPr>
        <w:spacing w:after="120" w:line="276" w:lineRule="auto"/>
        <w:ind w:right="850"/>
        <w:outlineLvl w:val="0"/>
        <w:rPr>
          <w:rFonts w:ascii="Arial" w:hAnsi="Arial" w:cs="Arial"/>
        </w:rPr>
      </w:pPr>
      <w:r w:rsidRPr="00F926BE">
        <w:rPr>
          <w:rFonts w:ascii="Arial" w:hAnsi="Arial" w:cs="Arial"/>
          <w:b/>
          <w:bCs/>
        </w:rPr>
        <w:t>British Citizens or Irish Nationals</w:t>
      </w:r>
    </w:p>
    <w:p w14:paraId="3AEEBF4D" w14:textId="77777777" w:rsidR="00676575" w:rsidRDefault="00676575" w:rsidP="00676575">
      <w:pPr>
        <w:pStyle w:val="ListParagraph"/>
        <w:numPr>
          <w:ilvl w:val="0"/>
          <w:numId w:val="5"/>
        </w:numPr>
        <w:spacing w:after="120" w:line="276" w:lineRule="auto"/>
        <w:ind w:right="850"/>
        <w:outlineLvl w:val="0"/>
        <w:rPr>
          <w:rFonts w:ascii="Arial" w:hAnsi="Arial" w:cs="Arial"/>
        </w:rPr>
      </w:pPr>
      <w:r w:rsidRPr="00686FB7">
        <w:rPr>
          <w:rFonts w:ascii="Arial" w:hAnsi="Arial" w:cs="Arial"/>
          <w:b/>
          <w:bCs/>
        </w:rPr>
        <w:t>EU/EEA/Swiss nationals with Settled or Pre-settled status under the EU Settlement Scheme</w:t>
      </w:r>
    </w:p>
    <w:p w14:paraId="55A02922" w14:textId="6894CD73" w:rsidR="00676575" w:rsidRPr="002139EF" w:rsidRDefault="00676575" w:rsidP="002139EF">
      <w:pPr>
        <w:pStyle w:val="ListParagraph"/>
        <w:numPr>
          <w:ilvl w:val="0"/>
          <w:numId w:val="5"/>
        </w:numPr>
        <w:spacing w:after="120" w:line="276" w:lineRule="auto"/>
        <w:ind w:right="850"/>
        <w:outlineLvl w:val="0"/>
        <w:rPr>
          <w:rFonts w:ascii="Arial" w:hAnsi="Arial" w:cs="Arial"/>
        </w:rPr>
      </w:pPr>
      <w:r w:rsidRPr="00686FB7">
        <w:rPr>
          <w:rFonts w:ascii="Arial" w:hAnsi="Arial" w:cs="Arial"/>
          <w:b/>
          <w:bCs/>
        </w:rPr>
        <w:t>Non-EEA nationals with Indefinite Leave to Remain/Settlement in the UK</w:t>
      </w:r>
    </w:p>
    <w:p w14:paraId="57D9AF82" w14:textId="77777777" w:rsidR="002139EF" w:rsidRPr="002139EF" w:rsidRDefault="002139EF" w:rsidP="002139EF">
      <w:pPr>
        <w:spacing w:after="120" w:line="276" w:lineRule="auto"/>
        <w:ind w:left="360" w:right="850"/>
        <w:outlineLvl w:val="0"/>
        <w:rPr>
          <w:rFonts w:ascii="Arial" w:hAnsi="Arial" w:cs="Arial"/>
        </w:rPr>
      </w:pPr>
    </w:p>
    <w:p w14:paraId="13435AF7" w14:textId="77777777" w:rsidR="00676575" w:rsidRDefault="00676575" w:rsidP="00676575">
      <w:pPr>
        <w:pStyle w:val="ListParagraph"/>
        <w:spacing w:after="360" w:line="276" w:lineRule="auto"/>
        <w:ind w:left="0" w:right="850"/>
        <w:outlineLvl w:val="0"/>
        <w:rPr>
          <w:rFonts w:ascii="Arial" w:hAnsi="Arial" w:cs="Arial"/>
        </w:rPr>
      </w:pPr>
      <w:r w:rsidRPr="00022FD6">
        <w:rPr>
          <w:rFonts w:ascii="Arial" w:hAnsi="Arial" w:cs="Arial"/>
        </w:rPr>
        <w:t xml:space="preserve">The main routes available for those who need a visa to work in the UK are </w:t>
      </w:r>
      <w:r w:rsidRPr="00022FD6">
        <w:rPr>
          <w:rFonts w:ascii="Arial" w:hAnsi="Arial" w:cs="Arial"/>
          <w:b/>
          <w:bCs/>
        </w:rPr>
        <w:t>Skilled Worker</w:t>
      </w:r>
      <w:r w:rsidRPr="00022FD6">
        <w:rPr>
          <w:rFonts w:ascii="Arial" w:hAnsi="Arial" w:cs="Arial"/>
        </w:rPr>
        <w:t>,</w:t>
      </w:r>
      <w:r w:rsidRPr="00022FD6">
        <w:rPr>
          <w:rFonts w:ascii="Arial" w:hAnsi="Arial" w:cs="Arial"/>
          <w:b/>
          <w:bCs/>
        </w:rPr>
        <w:t xml:space="preserve"> Global Talent</w:t>
      </w:r>
      <w:r w:rsidRPr="00022FD6">
        <w:rPr>
          <w:rFonts w:ascii="Arial" w:hAnsi="Arial" w:cs="Arial"/>
        </w:rPr>
        <w:t xml:space="preserve"> and the </w:t>
      </w:r>
      <w:r w:rsidRPr="00022FD6">
        <w:rPr>
          <w:rFonts w:ascii="Arial" w:hAnsi="Arial" w:cs="Arial"/>
          <w:b/>
          <w:bCs/>
        </w:rPr>
        <w:t>Graduate Route</w:t>
      </w:r>
      <w:r w:rsidRPr="00022FD6">
        <w:rPr>
          <w:rFonts w:ascii="Arial" w:hAnsi="Arial" w:cs="Arial"/>
        </w:rPr>
        <w:t>.</w:t>
      </w:r>
    </w:p>
    <w:p w14:paraId="029FB263" w14:textId="62AF3AD4" w:rsidR="002139EF" w:rsidRPr="00686FB7" w:rsidRDefault="00686FB7" w:rsidP="002139EF">
      <w:pPr>
        <w:spacing w:after="360" w:line="276" w:lineRule="auto"/>
        <w:ind w:right="850"/>
        <w:outlineLvl w:val="0"/>
        <w:rPr>
          <w:rFonts w:ascii="Arial" w:hAnsi="Arial" w:cs="Arial"/>
        </w:rPr>
      </w:pPr>
      <w:r w:rsidRPr="002139EF">
        <w:rPr>
          <w:rFonts w:ascii="Arial" w:hAnsi="Arial" w:cs="Arial"/>
        </w:rPr>
        <w:t>Please see UKVI guidance for further information on eligibility, knowledge of English requirements and approved test centres</w:t>
      </w:r>
      <w:r w:rsidR="00D01C49">
        <w:rPr>
          <w:rFonts w:ascii="Arial" w:hAnsi="Arial" w:cs="Arial"/>
        </w:rPr>
        <w:t xml:space="preserve"> </w:t>
      </w:r>
      <w:hyperlink r:id="rId23" w:history="1">
        <w:r w:rsidR="00D01C49" w:rsidRPr="00145106">
          <w:rPr>
            <w:rStyle w:val="Hyperlink"/>
            <w:rFonts w:ascii="Arial" w:hAnsi="Arial" w:cs="Arial"/>
          </w:rPr>
          <w:t>https://www.gov.uk/skilled-worker-visa</w:t>
        </w:r>
      </w:hyperlink>
      <w:r w:rsidR="00D01C49">
        <w:rPr>
          <w:rFonts w:ascii="Arial" w:hAnsi="Arial" w:cs="Arial"/>
        </w:rPr>
        <w:t xml:space="preserve"> </w:t>
      </w:r>
      <w:r w:rsidR="00676575" w:rsidRPr="002139EF">
        <w:rPr>
          <w:rFonts w:ascii="Arial" w:hAnsi="Arial" w:cs="Arial"/>
        </w:rPr>
        <w:t xml:space="preserve">You can also find further information on our candidate immigration </w:t>
      </w:r>
      <w:hyperlink r:id="rId24" w:history="1">
        <w:r w:rsidR="00676575" w:rsidRPr="002139EF">
          <w:rPr>
            <w:rStyle w:val="Hyperlink"/>
            <w:rFonts w:ascii="Arial" w:hAnsi="Arial" w:cs="Arial"/>
          </w:rPr>
          <w:t>web page</w:t>
        </w:r>
      </w:hyperlink>
      <w:r w:rsidR="00676575" w:rsidRPr="002139EF">
        <w:rPr>
          <w:rFonts w:ascii="Arial" w:hAnsi="Arial" w:cs="Arial"/>
        </w:rPr>
        <w:t>.</w:t>
      </w:r>
    </w:p>
    <w:p w14:paraId="0F0A5919" w14:textId="0C34CAC4" w:rsid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 xml:space="preserve">If you will conduct research in your role, you may need to apply for and obtain ATAS clearance before Aston can issue a Certificate of Sponsorship for your visa application. Please see </w:t>
      </w:r>
      <w:r w:rsidR="00676575">
        <w:rPr>
          <w:rFonts w:ascii="Arial" w:hAnsi="Arial" w:cs="Arial"/>
        </w:rPr>
        <w:t xml:space="preserve">our candidate immigration </w:t>
      </w:r>
      <w:hyperlink r:id="rId25" w:history="1">
        <w:r w:rsidR="00676575" w:rsidRPr="00676575">
          <w:rPr>
            <w:rStyle w:val="Hyperlink"/>
            <w:rFonts w:ascii="Arial" w:hAnsi="Arial" w:cs="Arial"/>
          </w:rPr>
          <w:t>web page</w:t>
        </w:r>
      </w:hyperlink>
      <w:r w:rsidR="00676575" w:rsidRPr="00686FB7">
        <w:rPr>
          <w:rFonts w:ascii="Arial" w:hAnsi="Arial" w:cs="Arial"/>
        </w:rPr>
        <w:t xml:space="preserve"> </w:t>
      </w:r>
      <w:r w:rsidRPr="00686FB7">
        <w:rPr>
          <w:rFonts w:ascii="Arial" w:hAnsi="Arial" w:cs="Arial"/>
        </w:rPr>
        <w:t>for further details.</w:t>
      </w:r>
    </w:p>
    <w:p w14:paraId="01058C4A" w14:textId="77777777" w:rsidR="00686FB7" w:rsidRPr="00686FB7" w:rsidRDefault="00686FB7" w:rsidP="00686FB7">
      <w:pPr>
        <w:pStyle w:val="ListParagraph"/>
        <w:spacing w:after="360" w:line="276" w:lineRule="auto"/>
        <w:ind w:left="0" w:right="850"/>
        <w:outlineLvl w:val="0"/>
        <w:rPr>
          <w:rFonts w:ascii="Arial" w:hAnsi="Arial" w:cs="Arial"/>
        </w:rPr>
      </w:pPr>
    </w:p>
    <w:p w14:paraId="134E4F08" w14:textId="77777777" w:rsidR="00686FB7" w:rsidRDefault="00686FB7" w:rsidP="00686FB7">
      <w:pPr>
        <w:pStyle w:val="ListParagraph"/>
        <w:spacing w:after="360" w:line="276" w:lineRule="auto"/>
        <w:ind w:left="0" w:right="850"/>
        <w:outlineLvl w:val="0"/>
        <w:rPr>
          <w:rFonts w:ascii="Arial" w:hAnsi="Arial" w:cs="Arial"/>
        </w:rPr>
      </w:pPr>
    </w:p>
    <w:p w14:paraId="6C3A3252" w14:textId="77777777" w:rsidR="00686FB7" w:rsidRDefault="00686FB7" w:rsidP="00686FB7">
      <w:pPr>
        <w:pStyle w:val="ListParagraph"/>
        <w:spacing w:after="360" w:line="276" w:lineRule="auto"/>
        <w:ind w:left="0" w:right="850"/>
        <w:outlineLvl w:val="0"/>
        <w:rPr>
          <w:rFonts w:ascii="Arial" w:hAnsi="Arial" w:cs="Arial"/>
          <w:b/>
          <w:bCs/>
        </w:rPr>
      </w:pPr>
    </w:p>
    <w:p w14:paraId="5DFA00E1" w14:textId="77777777" w:rsidR="002139EF" w:rsidRDefault="002139EF" w:rsidP="00686FB7">
      <w:pPr>
        <w:pStyle w:val="ListParagraph"/>
        <w:spacing w:after="360" w:line="276" w:lineRule="auto"/>
        <w:ind w:left="0" w:right="850"/>
        <w:outlineLvl w:val="0"/>
        <w:rPr>
          <w:rFonts w:ascii="Arial" w:hAnsi="Arial" w:cs="Arial"/>
          <w:b/>
          <w:bCs/>
        </w:rPr>
      </w:pPr>
    </w:p>
    <w:p w14:paraId="4119DE36" w14:textId="77777777" w:rsidR="002139EF" w:rsidRDefault="002139EF" w:rsidP="00686FB7">
      <w:pPr>
        <w:pStyle w:val="ListParagraph"/>
        <w:spacing w:after="360" w:line="276" w:lineRule="auto"/>
        <w:ind w:left="0" w:right="850"/>
        <w:outlineLvl w:val="0"/>
        <w:rPr>
          <w:rFonts w:ascii="Arial" w:hAnsi="Arial" w:cs="Arial"/>
          <w:b/>
          <w:bCs/>
        </w:rPr>
      </w:pPr>
    </w:p>
    <w:p w14:paraId="66B229CB" w14:textId="77777777" w:rsidR="002139EF" w:rsidRDefault="002139EF" w:rsidP="00686FB7">
      <w:pPr>
        <w:pStyle w:val="ListParagraph"/>
        <w:spacing w:after="360" w:line="276" w:lineRule="auto"/>
        <w:ind w:left="0" w:right="850"/>
        <w:outlineLvl w:val="0"/>
        <w:rPr>
          <w:rFonts w:ascii="Arial" w:hAnsi="Arial" w:cs="Arial"/>
          <w:b/>
          <w:bCs/>
        </w:rPr>
      </w:pPr>
    </w:p>
    <w:p w14:paraId="2A542ABB" w14:textId="77777777" w:rsidR="002139EF" w:rsidRDefault="002139EF" w:rsidP="00686FB7">
      <w:pPr>
        <w:pStyle w:val="ListParagraph"/>
        <w:spacing w:after="360" w:line="276" w:lineRule="auto"/>
        <w:ind w:left="0" w:right="850"/>
        <w:outlineLvl w:val="0"/>
        <w:rPr>
          <w:rFonts w:ascii="Arial" w:hAnsi="Arial" w:cs="Arial"/>
          <w:b/>
          <w:bCs/>
        </w:rPr>
      </w:pPr>
    </w:p>
    <w:p w14:paraId="3CA51817" w14:textId="77777777" w:rsidR="002139EF" w:rsidRDefault="002139EF" w:rsidP="00686FB7">
      <w:pPr>
        <w:pStyle w:val="ListParagraph"/>
        <w:spacing w:after="360" w:line="276" w:lineRule="auto"/>
        <w:ind w:left="0" w:right="850"/>
        <w:outlineLvl w:val="0"/>
        <w:rPr>
          <w:rFonts w:ascii="Arial" w:hAnsi="Arial" w:cs="Arial"/>
          <w:b/>
          <w:bCs/>
        </w:rPr>
      </w:pPr>
    </w:p>
    <w:p w14:paraId="40A8E5FA" w14:textId="77777777" w:rsidR="002139EF" w:rsidRDefault="002139EF" w:rsidP="00686FB7">
      <w:pPr>
        <w:pStyle w:val="ListParagraph"/>
        <w:spacing w:after="360" w:line="276" w:lineRule="auto"/>
        <w:ind w:left="0" w:right="850"/>
        <w:outlineLvl w:val="0"/>
        <w:rPr>
          <w:rFonts w:ascii="Arial" w:hAnsi="Arial" w:cs="Arial"/>
          <w:b/>
          <w:bCs/>
        </w:rPr>
      </w:pPr>
    </w:p>
    <w:p w14:paraId="1DB48B5A" w14:textId="2499F06A" w:rsidR="00686FB7" w:rsidRPr="00686FB7" w:rsidRDefault="00686FB7" w:rsidP="00686FB7">
      <w:pPr>
        <w:pStyle w:val="ListParagraph"/>
        <w:spacing w:after="360" w:line="276" w:lineRule="auto"/>
        <w:ind w:left="0" w:right="850"/>
        <w:outlineLvl w:val="0"/>
        <w:rPr>
          <w:rFonts w:ascii="Arial" w:hAnsi="Arial" w:cs="Arial"/>
          <w:b/>
          <w:bCs/>
        </w:rPr>
      </w:pPr>
      <w:r w:rsidRPr="00686FB7">
        <w:rPr>
          <w:rFonts w:ascii="Arial" w:hAnsi="Arial" w:cs="Arial"/>
          <w:b/>
          <w:bCs/>
        </w:rPr>
        <w:lastRenderedPageBreak/>
        <w:t>Before you start and Right to Work</w:t>
      </w:r>
      <w:r>
        <w:rPr>
          <w:rFonts w:ascii="Arial" w:hAnsi="Arial" w:cs="Arial"/>
          <w:b/>
          <w:bCs/>
        </w:rPr>
        <w:br/>
      </w:r>
    </w:p>
    <w:p w14:paraId="3252C666" w14:textId="4B8A3A2F" w:rsidR="00686FB7" w:rsidRPr="00686FB7" w:rsidRDefault="00676575" w:rsidP="00686FB7">
      <w:pPr>
        <w:pStyle w:val="ListParagraph"/>
        <w:spacing w:after="360" w:line="276" w:lineRule="auto"/>
        <w:ind w:left="0" w:right="850"/>
        <w:outlineLvl w:val="0"/>
        <w:rPr>
          <w:rFonts w:ascii="Arial" w:hAnsi="Arial" w:cs="Arial"/>
          <w:u w:val="single"/>
        </w:rPr>
      </w:pPr>
      <w:r>
        <w:rPr>
          <w:rFonts w:ascii="Arial" w:hAnsi="Arial" w:cs="Arial"/>
          <w:u w:val="single"/>
        </w:rPr>
        <w:t>Right to Work Check</w:t>
      </w:r>
    </w:p>
    <w:p w14:paraId="037BAC12" w14:textId="02458ADD" w:rsidR="00D61C04" w:rsidRDefault="00676575" w:rsidP="00686FB7">
      <w:pPr>
        <w:pStyle w:val="ListParagraph"/>
        <w:spacing w:after="360" w:line="276" w:lineRule="auto"/>
        <w:ind w:left="0" w:right="850"/>
        <w:outlineLvl w:val="0"/>
        <w:rPr>
          <w:rFonts w:ascii="Arial" w:hAnsi="Arial" w:cs="Arial"/>
        </w:rPr>
      </w:pPr>
      <w:r>
        <w:rPr>
          <w:rFonts w:ascii="Arial" w:hAnsi="Arial" w:cs="Arial"/>
        </w:rPr>
        <w:t>All employees must complete a Right to Work check before they commence work at Aston. HR will contact you during the onboarding process to arrange your check.</w:t>
      </w:r>
    </w:p>
    <w:p w14:paraId="7B2BCC86" w14:textId="2A8B8F00" w:rsidR="00686FB7" w:rsidRPr="00686FB7" w:rsidRDefault="00686FB7" w:rsidP="00686FB7">
      <w:pPr>
        <w:pStyle w:val="ListParagraph"/>
        <w:spacing w:after="360" w:line="276" w:lineRule="auto"/>
        <w:ind w:left="0" w:right="850"/>
        <w:outlineLvl w:val="0"/>
        <w:rPr>
          <w:rFonts w:ascii="Arial" w:hAnsi="Arial" w:cs="Arial"/>
        </w:rPr>
      </w:pPr>
    </w:p>
    <w:p w14:paraId="5A522651" w14:textId="77777777" w:rsidR="00686FB7" w:rsidRPr="00686FB7" w:rsidRDefault="00686FB7" w:rsidP="00686FB7">
      <w:pPr>
        <w:pStyle w:val="ListParagraph"/>
        <w:spacing w:after="360" w:line="276" w:lineRule="auto"/>
        <w:ind w:left="0" w:right="850"/>
        <w:outlineLvl w:val="0"/>
        <w:rPr>
          <w:rFonts w:ascii="Arial" w:hAnsi="Arial" w:cs="Arial"/>
          <w:u w:val="single"/>
        </w:rPr>
      </w:pPr>
      <w:r w:rsidRPr="00686FB7">
        <w:rPr>
          <w:rFonts w:ascii="Arial" w:hAnsi="Arial" w:cs="Arial"/>
          <w:u w:val="single"/>
        </w:rPr>
        <w:t>Cost of Living - Estate and Letting Agents</w:t>
      </w:r>
    </w:p>
    <w:p w14:paraId="1C94D229" w14:textId="116666EE" w:rsid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 xml:space="preserve">There are numerous Estate and Letting Agents that can help you find suitable accommodation. </w:t>
      </w:r>
      <w:r w:rsidR="00FB1149">
        <w:rPr>
          <w:rFonts w:ascii="Arial" w:hAnsi="Arial" w:cs="Arial"/>
        </w:rPr>
        <w:t>Useful website</w:t>
      </w:r>
      <w:r w:rsidR="00A15D09">
        <w:rPr>
          <w:rFonts w:ascii="Arial" w:hAnsi="Arial" w:cs="Arial"/>
        </w:rPr>
        <w:t>s</w:t>
      </w:r>
      <w:r w:rsidR="00FB1149">
        <w:rPr>
          <w:rFonts w:ascii="Arial" w:hAnsi="Arial" w:cs="Arial"/>
        </w:rPr>
        <w:t xml:space="preserve"> </w:t>
      </w:r>
      <w:r w:rsidR="00224CF3">
        <w:rPr>
          <w:rFonts w:ascii="Arial" w:hAnsi="Arial" w:cs="Arial"/>
        </w:rPr>
        <w:t>for support and guidance</w:t>
      </w:r>
      <w:r w:rsidR="00AD673E">
        <w:rPr>
          <w:rFonts w:ascii="Arial" w:hAnsi="Arial" w:cs="Arial"/>
        </w:rPr>
        <w:t xml:space="preserve"> </w:t>
      </w:r>
      <w:hyperlink r:id="rId26" w:history="1">
        <w:r w:rsidR="00AD673E" w:rsidRPr="00145106">
          <w:rPr>
            <w:rStyle w:val="Hyperlink"/>
            <w:rFonts w:ascii="Arial" w:hAnsi="Arial" w:cs="Arial"/>
          </w:rPr>
          <w:t>https://www.gov.uk/government/publications/how-to-rent/how-to-rent-the-checklist-for-renting-in-england</w:t>
        </w:r>
      </w:hyperlink>
      <w:r w:rsidR="00AD673E">
        <w:rPr>
          <w:rFonts w:ascii="Arial" w:hAnsi="Arial" w:cs="Arial"/>
        </w:rPr>
        <w:t xml:space="preserve"> and </w:t>
      </w:r>
      <w:hyperlink r:id="rId27" w:history="1">
        <w:r w:rsidR="00A15D09" w:rsidRPr="00145106">
          <w:rPr>
            <w:rStyle w:val="Hyperlink"/>
            <w:rFonts w:ascii="Arial" w:hAnsi="Arial" w:cs="Arial"/>
          </w:rPr>
          <w:t>https://www.citizensadvice.org.uk/housing/</w:t>
        </w:r>
      </w:hyperlink>
    </w:p>
    <w:p w14:paraId="144F357B" w14:textId="77777777" w:rsid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You can also use property search websites such as Rightmove or Zoopla.</w:t>
      </w:r>
    </w:p>
    <w:p w14:paraId="470838B1" w14:textId="77777777" w:rsidR="00686FB7" w:rsidRPr="00686FB7" w:rsidRDefault="00686FB7" w:rsidP="00686FB7">
      <w:pPr>
        <w:pStyle w:val="ListParagraph"/>
        <w:spacing w:after="360" w:line="276" w:lineRule="auto"/>
        <w:ind w:left="0" w:right="850"/>
        <w:outlineLvl w:val="0"/>
        <w:rPr>
          <w:rFonts w:ascii="Arial" w:hAnsi="Arial" w:cs="Arial"/>
        </w:rPr>
      </w:pPr>
    </w:p>
    <w:p w14:paraId="095A1E5B" w14:textId="2607B879" w:rsidR="00686FB7" w:rsidRP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b/>
          <w:bCs/>
        </w:rPr>
        <w:t>Equal Opportunities</w:t>
      </w:r>
      <w:r>
        <w:rPr>
          <w:rFonts w:ascii="Arial" w:hAnsi="Arial" w:cs="Arial"/>
          <w:b/>
          <w:bCs/>
        </w:rPr>
        <w:br/>
      </w:r>
      <w:r w:rsidRPr="00686FB7">
        <w:rPr>
          <w:rFonts w:ascii="Arial" w:hAnsi="Arial" w:cs="Arial"/>
        </w:rPr>
        <w:t>Aston University promotes equality and diversity in all aspects of its work. We aim to ensure, through our admissions policies for students, and our staff recruitment and selection processes that we encourage applications from all groups represented in the wider community at a local, national and international level.</w:t>
      </w:r>
    </w:p>
    <w:p w14:paraId="614B3018" w14:textId="77777777" w:rsidR="00686FB7" w:rsidRPr="00686FB7" w:rsidRDefault="00686FB7" w:rsidP="00686FB7">
      <w:pPr>
        <w:pStyle w:val="ListParagraph"/>
        <w:spacing w:after="360" w:line="276" w:lineRule="auto"/>
        <w:ind w:left="0" w:right="850"/>
        <w:outlineLvl w:val="0"/>
        <w:rPr>
          <w:rFonts w:ascii="Arial" w:hAnsi="Arial" w:cs="Arial"/>
        </w:rPr>
      </w:pPr>
    </w:p>
    <w:p w14:paraId="1C80FAE9" w14:textId="77777777" w:rsid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The University will endeavour not to discriminate unfairly or illegally, directly or indirectly, against student or potential students, staff or potential staff. This commitment applies to all functions of the University and to any stage of an individual’s career.</w:t>
      </w:r>
    </w:p>
    <w:p w14:paraId="6290CD91" w14:textId="77777777" w:rsidR="00686FB7" w:rsidRPr="00686FB7" w:rsidRDefault="00686FB7" w:rsidP="00686FB7">
      <w:pPr>
        <w:pStyle w:val="ListParagraph"/>
        <w:spacing w:after="360" w:line="276" w:lineRule="auto"/>
        <w:ind w:left="0" w:right="850"/>
        <w:outlineLvl w:val="0"/>
        <w:rPr>
          <w:rFonts w:ascii="Arial" w:hAnsi="Arial" w:cs="Arial"/>
        </w:rPr>
      </w:pPr>
    </w:p>
    <w:p w14:paraId="1B268F98" w14:textId="77777777" w:rsid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An Equal Opportunities Monitoring Form is included within the application form. Data you provide on the Equal Opportunities Monitoring Form will be included in a general database, for statistical monitoring purposes, enabling the University to monitor the effectiveness of its Policy, Codes of Practice and Guidelines on Equal Opportunities in Employment. Individuals will not be identified by name.</w:t>
      </w:r>
    </w:p>
    <w:p w14:paraId="5BC8780A" w14:textId="77777777" w:rsidR="00686FB7" w:rsidRPr="00686FB7" w:rsidRDefault="00686FB7" w:rsidP="00686FB7">
      <w:pPr>
        <w:pStyle w:val="ListParagraph"/>
        <w:spacing w:after="360" w:line="276" w:lineRule="auto"/>
        <w:ind w:left="0" w:right="850"/>
        <w:outlineLvl w:val="0"/>
        <w:rPr>
          <w:rFonts w:ascii="Arial" w:hAnsi="Arial" w:cs="Arial"/>
        </w:rPr>
      </w:pPr>
    </w:p>
    <w:p w14:paraId="315F709E" w14:textId="0B078D9F" w:rsidR="00686FB7" w:rsidRP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b/>
          <w:bCs/>
        </w:rPr>
        <w:t>Data Protection</w:t>
      </w:r>
      <w:r>
        <w:rPr>
          <w:rFonts w:ascii="Arial" w:hAnsi="Arial" w:cs="Arial"/>
          <w:b/>
          <w:bCs/>
        </w:rPr>
        <w:br/>
      </w:r>
      <w:r w:rsidRPr="00686FB7">
        <w:rPr>
          <w:rFonts w:ascii="Arial" w:hAnsi="Arial" w:cs="Arial"/>
        </w:rPr>
        <w:t>Your personal data will be processed in compliance with the Data Protection Act 2018 and the General Data Protection Regulation ((EU) 2016/679) (“GDPR”).  The University’s Data Protection Policy and Privacy Notices, including the Job Applicant Privacy Notice can be found at https://www2.aston.ac.uk/data-protection. Your application will only be used to inform the selection process, unless you are successful, in which case it will form the basis of your personal record with the University which will be stored in manual and/or electronic files. Information in statistical form on present and former employees is given to appropriate outside bodies.</w:t>
      </w:r>
    </w:p>
    <w:p w14:paraId="3570324B" w14:textId="1DA27591" w:rsid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 xml:space="preserve">Full details of our terms and conditions of service and associated policies and procedures are available online at </w:t>
      </w:r>
      <w:hyperlink r:id="rId28" w:history="1">
        <w:r w:rsidRPr="001D24FC">
          <w:rPr>
            <w:rStyle w:val="Hyperlink"/>
            <w:rFonts w:ascii="Arial" w:hAnsi="Arial" w:cs="Arial"/>
          </w:rPr>
          <w:t>https://www2.aston.ac.uk/staff-public/hr/policies</w:t>
        </w:r>
      </w:hyperlink>
    </w:p>
    <w:p w14:paraId="63B2F0D2" w14:textId="77777777" w:rsidR="00686FB7" w:rsidRPr="00686FB7" w:rsidRDefault="00686FB7" w:rsidP="00686FB7">
      <w:pPr>
        <w:pStyle w:val="ListParagraph"/>
        <w:spacing w:after="360" w:line="276" w:lineRule="auto"/>
        <w:ind w:left="0" w:right="850"/>
        <w:outlineLvl w:val="0"/>
        <w:rPr>
          <w:rFonts w:ascii="Arial" w:hAnsi="Arial" w:cs="Arial"/>
        </w:rPr>
      </w:pPr>
    </w:p>
    <w:p w14:paraId="2C46395E" w14:textId="77777777" w:rsidR="00686FB7" w:rsidRP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Aston University</w:t>
      </w:r>
    </w:p>
    <w:p w14:paraId="1D13A7FD" w14:textId="77777777" w:rsidR="00686FB7" w:rsidRP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Birmingham</w:t>
      </w:r>
    </w:p>
    <w:p w14:paraId="16204A69" w14:textId="77777777" w:rsidR="00686FB7" w:rsidRP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B4 7ET, UK.</w:t>
      </w:r>
    </w:p>
    <w:p w14:paraId="6FD36C24" w14:textId="75CC0A4A" w:rsidR="00686FB7" w:rsidRP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+44 (0)121 204 3000</w:t>
      </w:r>
      <w:r>
        <w:rPr>
          <w:rFonts w:ascii="Arial" w:hAnsi="Arial" w:cs="Arial"/>
        </w:rPr>
        <w:br/>
      </w:r>
    </w:p>
    <w:p w14:paraId="3783B179" w14:textId="39706920" w:rsidR="005523B4" w:rsidRDefault="00686FB7" w:rsidP="00D61C04">
      <w:pPr>
        <w:pStyle w:val="ListParagraph"/>
        <w:spacing w:after="360" w:line="276" w:lineRule="auto"/>
        <w:ind w:left="0" w:right="850"/>
        <w:outlineLvl w:val="0"/>
        <w:rPr>
          <w:rStyle w:val="Hyperlink"/>
          <w:rFonts w:ascii="Arial" w:hAnsi="Arial" w:cs="Arial"/>
        </w:rPr>
      </w:pPr>
      <w:hyperlink r:id="rId29" w:history="1">
        <w:r w:rsidRPr="001D24FC">
          <w:rPr>
            <w:rStyle w:val="Hyperlink"/>
            <w:rFonts w:ascii="Arial" w:hAnsi="Arial" w:cs="Arial"/>
          </w:rPr>
          <w:t>www.aston.ac.uk</w:t>
        </w:r>
      </w:hyperlink>
    </w:p>
    <w:p w14:paraId="218D7B67" w14:textId="77777777" w:rsidR="00AE18CE" w:rsidRDefault="00AE18CE" w:rsidP="00D61C04">
      <w:pPr>
        <w:pStyle w:val="ListParagraph"/>
        <w:spacing w:after="360" w:line="276" w:lineRule="auto"/>
        <w:ind w:left="0" w:right="850"/>
        <w:outlineLvl w:val="0"/>
        <w:rPr>
          <w:rStyle w:val="Hyperlink"/>
          <w:rFonts w:ascii="Arial" w:hAnsi="Arial" w:cs="Arial"/>
        </w:rPr>
      </w:pPr>
    </w:p>
    <w:p w14:paraId="3537EEC2" w14:textId="77777777" w:rsidR="00AE18CE" w:rsidRDefault="00AE18CE" w:rsidP="00D61C04">
      <w:pPr>
        <w:pStyle w:val="ListParagraph"/>
        <w:spacing w:after="360" w:line="276" w:lineRule="auto"/>
        <w:ind w:left="0" w:right="850"/>
        <w:outlineLvl w:val="0"/>
        <w:rPr>
          <w:rStyle w:val="Hyperlink"/>
          <w:rFonts w:ascii="Arial" w:hAnsi="Arial" w:cs="Arial"/>
        </w:rPr>
      </w:pPr>
    </w:p>
    <w:p w14:paraId="550A70FB" w14:textId="23F82EE0" w:rsidR="00AE18CE" w:rsidRDefault="00AE18CE" w:rsidP="00D61C04">
      <w:pPr>
        <w:pStyle w:val="ListParagraph"/>
        <w:spacing w:after="360" w:line="276" w:lineRule="auto"/>
        <w:ind w:left="0" w:right="850"/>
        <w:outlineLvl w:val="0"/>
        <w:rPr>
          <w:rStyle w:val="Hyperlink"/>
          <w:rFonts w:ascii="Arial" w:hAnsi="Arial" w:cs="Arial"/>
        </w:rPr>
      </w:pPr>
    </w:p>
    <w:sectPr w:rsidR="00AE18CE" w:rsidSect="00D61C04">
      <w:footerReference w:type="default" r:id="rId30"/>
      <w:pgSz w:w="11906" w:h="16838"/>
      <w:pgMar w:top="1103" w:right="1133" w:bottom="993" w:left="993"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D714C8" w14:textId="77777777" w:rsidR="002173C7" w:rsidRDefault="002173C7" w:rsidP="00704C59">
      <w:pPr>
        <w:spacing w:after="0" w:line="240" w:lineRule="auto"/>
      </w:pPr>
      <w:r>
        <w:separator/>
      </w:r>
    </w:p>
  </w:endnote>
  <w:endnote w:type="continuationSeparator" w:id="0">
    <w:p w14:paraId="4B993F7F" w14:textId="77777777" w:rsidR="002173C7" w:rsidRDefault="002173C7" w:rsidP="0070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F8E6D" w14:textId="330CC099" w:rsidR="00786EBF" w:rsidRDefault="00D61C04">
    <w:r>
      <w:rPr>
        <w:noProof/>
        <w:lang w:eastAsia="en-GB"/>
      </w:rPr>
      <w:drawing>
        <wp:anchor distT="0" distB="0" distL="114300" distR="114300" simplePos="0" relativeHeight="251659264" behindDoc="1" locked="0" layoutInCell="1" allowOverlap="1" wp14:anchorId="7DCE2724" wp14:editId="25D206C6">
          <wp:simplePos x="0" y="0"/>
          <wp:positionH relativeFrom="page">
            <wp:posOffset>46355</wp:posOffset>
          </wp:positionH>
          <wp:positionV relativeFrom="paragraph">
            <wp:posOffset>0</wp:posOffset>
          </wp:positionV>
          <wp:extent cx="8236228" cy="262974"/>
          <wp:effectExtent l="0" t="0" r="0" b="3810"/>
          <wp:wrapNone/>
          <wp:docPr id="2070328946" name="Picture 2070328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ston University A4 Letter footer.jpg"/>
                  <pic:cNvPicPr/>
                </pic:nvPicPr>
                <pic:blipFill>
                  <a:blip r:embed="rId1">
                    <a:extLst>
                      <a:ext uri="{28A0092B-C50C-407E-A947-70E740481C1C}">
                        <a14:useLocalDpi xmlns:a14="http://schemas.microsoft.com/office/drawing/2010/main" val="0"/>
                      </a:ext>
                    </a:extLst>
                  </a:blip>
                  <a:stretch>
                    <a:fillRect/>
                  </a:stretch>
                </pic:blipFill>
                <pic:spPr>
                  <a:xfrm>
                    <a:off x="0" y="0"/>
                    <a:ext cx="8236228" cy="262974"/>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079AB" w14:textId="77777777" w:rsidR="002173C7" w:rsidRDefault="002173C7" w:rsidP="00704C59">
      <w:pPr>
        <w:spacing w:after="0" w:line="240" w:lineRule="auto"/>
      </w:pPr>
      <w:r>
        <w:separator/>
      </w:r>
    </w:p>
  </w:footnote>
  <w:footnote w:type="continuationSeparator" w:id="0">
    <w:p w14:paraId="326EA613" w14:textId="77777777" w:rsidR="002173C7" w:rsidRDefault="002173C7" w:rsidP="00704C5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1315F"/>
    <w:multiLevelType w:val="hybridMultilevel"/>
    <w:tmpl w:val="7A929B22"/>
    <w:lvl w:ilvl="0" w:tplc="2D3CE3FC">
      <w:start w:val="1"/>
      <w:numFmt w:val="bullet"/>
      <w:lvlText w:val=""/>
      <w:lvlJc w:val="left"/>
      <w:pPr>
        <w:ind w:left="1434" w:hanging="360"/>
      </w:pPr>
      <w:rPr>
        <w:rFonts w:ascii="Wingdings 3" w:hAnsi="Wingdings 3" w:hint="default"/>
        <w:color w:val="8C8C8C"/>
      </w:rPr>
    </w:lvl>
    <w:lvl w:ilvl="1" w:tplc="08090003" w:tentative="1">
      <w:start w:val="1"/>
      <w:numFmt w:val="bullet"/>
      <w:lvlText w:val="o"/>
      <w:lvlJc w:val="left"/>
      <w:pPr>
        <w:ind w:left="2154" w:hanging="360"/>
      </w:pPr>
      <w:rPr>
        <w:rFonts w:ascii="Courier New" w:hAnsi="Courier New" w:cs="Courier New" w:hint="default"/>
      </w:rPr>
    </w:lvl>
    <w:lvl w:ilvl="2" w:tplc="08090005" w:tentative="1">
      <w:start w:val="1"/>
      <w:numFmt w:val="bullet"/>
      <w:lvlText w:val=""/>
      <w:lvlJc w:val="left"/>
      <w:pPr>
        <w:ind w:left="2874" w:hanging="360"/>
      </w:pPr>
      <w:rPr>
        <w:rFonts w:ascii="Wingdings" w:hAnsi="Wingdings" w:hint="default"/>
      </w:rPr>
    </w:lvl>
    <w:lvl w:ilvl="3" w:tplc="08090001" w:tentative="1">
      <w:start w:val="1"/>
      <w:numFmt w:val="bullet"/>
      <w:lvlText w:val=""/>
      <w:lvlJc w:val="left"/>
      <w:pPr>
        <w:ind w:left="3594" w:hanging="360"/>
      </w:pPr>
      <w:rPr>
        <w:rFonts w:ascii="Symbol" w:hAnsi="Symbol" w:hint="default"/>
      </w:rPr>
    </w:lvl>
    <w:lvl w:ilvl="4" w:tplc="08090003" w:tentative="1">
      <w:start w:val="1"/>
      <w:numFmt w:val="bullet"/>
      <w:lvlText w:val="o"/>
      <w:lvlJc w:val="left"/>
      <w:pPr>
        <w:ind w:left="4314" w:hanging="360"/>
      </w:pPr>
      <w:rPr>
        <w:rFonts w:ascii="Courier New" w:hAnsi="Courier New" w:cs="Courier New" w:hint="default"/>
      </w:rPr>
    </w:lvl>
    <w:lvl w:ilvl="5" w:tplc="08090005" w:tentative="1">
      <w:start w:val="1"/>
      <w:numFmt w:val="bullet"/>
      <w:lvlText w:val=""/>
      <w:lvlJc w:val="left"/>
      <w:pPr>
        <w:ind w:left="5034" w:hanging="360"/>
      </w:pPr>
      <w:rPr>
        <w:rFonts w:ascii="Wingdings" w:hAnsi="Wingdings" w:hint="default"/>
      </w:rPr>
    </w:lvl>
    <w:lvl w:ilvl="6" w:tplc="08090001" w:tentative="1">
      <w:start w:val="1"/>
      <w:numFmt w:val="bullet"/>
      <w:lvlText w:val=""/>
      <w:lvlJc w:val="left"/>
      <w:pPr>
        <w:ind w:left="5754" w:hanging="360"/>
      </w:pPr>
      <w:rPr>
        <w:rFonts w:ascii="Symbol" w:hAnsi="Symbol" w:hint="default"/>
      </w:rPr>
    </w:lvl>
    <w:lvl w:ilvl="7" w:tplc="08090003" w:tentative="1">
      <w:start w:val="1"/>
      <w:numFmt w:val="bullet"/>
      <w:lvlText w:val="o"/>
      <w:lvlJc w:val="left"/>
      <w:pPr>
        <w:ind w:left="6474" w:hanging="360"/>
      </w:pPr>
      <w:rPr>
        <w:rFonts w:ascii="Courier New" w:hAnsi="Courier New" w:cs="Courier New" w:hint="default"/>
      </w:rPr>
    </w:lvl>
    <w:lvl w:ilvl="8" w:tplc="08090005" w:tentative="1">
      <w:start w:val="1"/>
      <w:numFmt w:val="bullet"/>
      <w:lvlText w:val=""/>
      <w:lvlJc w:val="left"/>
      <w:pPr>
        <w:ind w:left="7194" w:hanging="360"/>
      </w:pPr>
      <w:rPr>
        <w:rFonts w:ascii="Wingdings" w:hAnsi="Wingdings" w:hint="default"/>
      </w:rPr>
    </w:lvl>
  </w:abstractNum>
  <w:abstractNum w:abstractNumId="1" w15:restartNumberingAfterBreak="0">
    <w:nsid w:val="117727A7"/>
    <w:multiLevelType w:val="hybridMultilevel"/>
    <w:tmpl w:val="703AD7DE"/>
    <w:lvl w:ilvl="0" w:tplc="E460E95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A15774"/>
    <w:multiLevelType w:val="hybridMultilevel"/>
    <w:tmpl w:val="8A9645C6"/>
    <w:lvl w:ilvl="0" w:tplc="2D3CE3FC">
      <w:start w:val="1"/>
      <w:numFmt w:val="bullet"/>
      <w:lvlText w:val=""/>
      <w:lvlJc w:val="left"/>
      <w:pPr>
        <w:ind w:left="720" w:hanging="360"/>
      </w:pPr>
      <w:rPr>
        <w:rFonts w:ascii="Wingdings 3" w:hAnsi="Wingdings 3" w:hint="default"/>
        <w:color w:val="8C8C8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4C4E76"/>
    <w:multiLevelType w:val="hybridMultilevel"/>
    <w:tmpl w:val="85B86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E65157"/>
    <w:multiLevelType w:val="hybridMultilevel"/>
    <w:tmpl w:val="E4C0415E"/>
    <w:lvl w:ilvl="0" w:tplc="FD0696F6">
      <w:numFmt w:val="bullet"/>
      <w:lvlText w:val="-"/>
      <w:lvlJc w:val="left"/>
      <w:pPr>
        <w:ind w:left="720" w:hanging="360"/>
      </w:pPr>
      <w:rPr>
        <w:rFonts w:ascii="Arial" w:eastAsiaTheme="minorHAnsi"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314635"/>
    <w:multiLevelType w:val="hybridMultilevel"/>
    <w:tmpl w:val="7304F0D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EF34BD9"/>
    <w:multiLevelType w:val="hybridMultilevel"/>
    <w:tmpl w:val="F5C2B2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6C67AFD"/>
    <w:multiLevelType w:val="hybridMultilevel"/>
    <w:tmpl w:val="15E689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4DB7339F"/>
    <w:multiLevelType w:val="hybridMultilevel"/>
    <w:tmpl w:val="114CF4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0D1C71"/>
    <w:multiLevelType w:val="hybridMultilevel"/>
    <w:tmpl w:val="9CF0390C"/>
    <w:lvl w:ilvl="0" w:tplc="FFA615A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606218F"/>
    <w:multiLevelType w:val="hybridMultilevel"/>
    <w:tmpl w:val="315616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F7F0D4D"/>
    <w:multiLevelType w:val="hybridMultilevel"/>
    <w:tmpl w:val="096A8E72"/>
    <w:lvl w:ilvl="0" w:tplc="2D3CE3FC">
      <w:start w:val="1"/>
      <w:numFmt w:val="bullet"/>
      <w:lvlText w:val=""/>
      <w:lvlJc w:val="left"/>
      <w:pPr>
        <w:ind w:left="360" w:hanging="360"/>
      </w:pPr>
      <w:rPr>
        <w:rFonts w:ascii="Wingdings 3" w:hAnsi="Wingdings 3" w:hint="default"/>
        <w:color w:val="8C8C8C"/>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925456901">
    <w:abstractNumId w:val="9"/>
  </w:num>
  <w:num w:numId="2" w16cid:durableId="1902519714">
    <w:abstractNumId w:val="1"/>
  </w:num>
  <w:num w:numId="3" w16cid:durableId="214778407">
    <w:abstractNumId w:val="0"/>
  </w:num>
  <w:num w:numId="4" w16cid:durableId="1753089678">
    <w:abstractNumId w:val="7"/>
  </w:num>
  <w:num w:numId="5" w16cid:durableId="1348750117">
    <w:abstractNumId w:val="4"/>
  </w:num>
  <w:num w:numId="6" w16cid:durableId="132018450">
    <w:abstractNumId w:val="11"/>
  </w:num>
  <w:num w:numId="7" w16cid:durableId="595672652">
    <w:abstractNumId w:val="5"/>
  </w:num>
  <w:num w:numId="8" w16cid:durableId="678625990">
    <w:abstractNumId w:val="2"/>
  </w:num>
  <w:num w:numId="9" w16cid:durableId="1237548014">
    <w:abstractNumId w:val="6"/>
  </w:num>
  <w:num w:numId="10" w16cid:durableId="1747411499">
    <w:abstractNumId w:val="8"/>
  </w:num>
  <w:num w:numId="11" w16cid:durableId="419371990">
    <w:abstractNumId w:val="3"/>
  </w:num>
  <w:num w:numId="12" w16cid:durableId="143578474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C25"/>
    <w:rsid w:val="0004689C"/>
    <w:rsid w:val="00057711"/>
    <w:rsid w:val="00070B2E"/>
    <w:rsid w:val="000773BE"/>
    <w:rsid w:val="000C5930"/>
    <w:rsid w:val="00107184"/>
    <w:rsid w:val="0012305A"/>
    <w:rsid w:val="001955A3"/>
    <w:rsid w:val="001A2CFE"/>
    <w:rsid w:val="001A7C00"/>
    <w:rsid w:val="001B5797"/>
    <w:rsid w:val="001B5BE9"/>
    <w:rsid w:val="001B7BB5"/>
    <w:rsid w:val="001C5540"/>
    <w:rsid w:val="00201985"/>
    <w:rsid w:val="00206531"/>
    <w:rsid w:val="002139EF"/>
    <w:rsid w:val="00215A01"/>
    <w:rsid w:val="002173C7"/>
    <w:rsid w:val="00220F38"/>
    <w:rsid w:val="00224CF3"/>
    <w:rsid w:val="002304DF"/>
    <w:rsid w:val="00231397"/>
    <w:rsid w:val="002444BA"/>
    <w:rsid w:val="00261E00"/>
    <w:rsid w:val="00265A56"/>
    <w:rsid w:val="00285C25"/>
    <w:rsid w:val="002A3BB9"/>
    <w:rsid w:val="002A6A96"/>
    <w:rsid w:val="002C3CA3"/>
    <w:rsid w:val="002F2C74"/>
    <w:rsid w:val="00304A87"/>
    <w:rsid w:val="00333CAF"/>
    <w:rsid w:val="00345D00"/>
    <w:rsid w:val="00361931"/>
    <w:rsid w:val="003743CB"/>
    <w:rsid w:val="00391E74"/>
    <w:rsid w:val="003B056A"/>
    <w:rsid w:val="003C54A1"/>
    <w:rsid w:val="003F0ACF"/>
    <w:rsid w:val="003F5F09"/>
    <w:rsid w:val="003F605A"/>
    <w:rsid w:val="004059C3"/>
    <w:rsid w:val="004068A9"/>
    <w:rsid w:val="00410756"/>
    <w:rsid w:val="0042683A"/>
    <w:rsid w:val="00433A55"/>
    <w:rsid w:val="004365EB"/>
    <w:rsid w:val="004928C4"/>
    <w:rsid w:val="004A0E6F"/>
    <w:rsid w:val="004B7EDA"/>
    <w:rsid w:val="004E4496"/>
    <w:rsid w:val="0050253A"/>
    <w:rsid w:val="00515EB6"/>
    <w:rsid w:val="005310BE"/>
    <w:rsid w:val="005500E2"/>
    <w:rsid w:val="005523B4"/>
    <w:rsid w:val="00581DAB"/>
    <w:rsid w:val="005D4DDD"/>
    <w:rsid w:val="005D7A1C"/>
    <w:rsid w:val="005F3917"/>
    <w:rsid w:val="005F6FE4"/>
    <w:rsid w:val="006068EA"/>
    <w:rsid w:val="006371E4"/>
    <w:rsid w:val="00676575"/>
    <w:rsid w:val="00686FB7"/>
    <w:rsid w:val="00695801"/>
    <w:rsid w:val="006A1A92"/>
    <w:rsid w:val="006A4C98"/>
    <w:rsid w:val="006D1A95"/>
    <w:rsid w:val="006D4430"/>
    <w:rsid w:val="006F1093"/>
    <w:rsid w:val="00704C59"/>
    <w:rsid w:val="0072250E"/>
    <w:rsid w:val="0072350B"/>
    <w:rsid w:val="00766260"/>
    <w:rsid w:val="00786B46"/>
    <w:rsid w:val="00786EBF"/>
    <w:rsid w:val="00794BEA"/>
    <w:rsid w:val="007B37B2"/>
    <w:rsid w:val="00866C05"/>
    <w:rsid w:val="00867E7B"/>
    <w:rsid w:val="008822D1"/>
    <w:rsid w:val="008B22F3"/>
    <w:rsid w:val="00930285"/>
    <w:rsid w:val="009321A9"/>
    <w:rsid w:val="00960387"/>
    <w:rsid w:val="00971E49"/>
    <w:rsid w:val="00991CE9"/>
    <w:rsid w:val="009C6AA4"/>
    <w:rsid w:val="009D795A"/>
    <w:rsid w:val="009F1811"/>
    <w:rsid w:val="00A0474A"/>
    <w:rsid w:val="00A15D09"/>
    <w:rsid w:val="00A171D6"/>
    <w:rsid w:val="00A30028"/>
    <w:rsid w:val="00A647C4"/>
    <w:rsid w:val="00A93DF5"/>
    <w:rsid w:val="00AA0F7D"/>
    <w:rsid w:val="00AA148B"/>
    <w:rsid w:val="00AD673E"/>
    <w:rsid w:val="00AE18CE"/>
    <w:rsid w:val="00B34FCF"/>
    <w:rsid w:val="00B530B0"/>
    <w:rsid w:val="00B601C6"/>
    <w:rsid w:val="00BF0DF1"/>
    <w:rsid w:val="00C26A59"/>
    <w:rsid w:val="00CB6E5C"/>
    <w:rsid w:val="00CD77CF"/>
    <w:rsid w:val="00D01C49"/>
    <w:rsid w:val="00D101E9"/>
    <w:rsid w:val="00D10CE7"/>
    <w:rsid w:val="00D61C04"/>
    <w:rsid w:val="00DC107B"/>
    <w:rsid w:val="00DD7DF5"/>
    <w:rsid w:val="00DE226F"/>
    <w:rsid w:val="00DF46A3"/>
    <w:rsid w:val="00E6072B"/>
    <w:rsid w:val="00E70A01"/>
    <w:rsid w:val="00EB1A49"/>
    <w:rsid w:val="00EB7C32"/>
    <w:rsid w:val="00F005DC"/>
    <w:rsid w:val="00F043F4"/>
    <w:rsid w:val="00F24661"/>
    <w:rsid w:val="00F6688A"/>
    <w:rsid w:val="00F867CC"/>
    <w:rsid w:val="00FA05BA"/>
    <w:rsid w:val="00FA6D08"/>
    <w:rsid w:val="00FB1149"/>
    <w:rsid w:val="00FB6B49"/>
    <w:rsid w:val="00FC6D3E"/>
    <w:rsid w:val="00FC7546"/>
    <w:rsid w:val="00FF4366"/>
    <w:rsid w:val="5CEB5E0C"/>
    <w:rsid w:val="774B9F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9EE17E"/>
  <w15:chartTrackingRefBased/>
  <w15:docId w15:val="{6CC992CA-6EE3-46E1-A95A-1B9534E54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6575"/>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26A59"/>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Header">
    <w:name w:val="header"/>
    <w:basedOn w:val="Normal"/>
    <w:link w:val="HeaderChar"/>
    <w:uiPriority w:val="99"/>
    <w:unhideWhenUsed/>
    <w:rsid w:val="00704C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4C59"/>
  </w:style>
  <w:style w:type="paragraph" w:styleId="Footer">
    <w:name w:val="footer"/>
    <w:basedOn w:val="Normal"/>
    <w:link w:val="FooterChar"/>
    <w:uiPriority w:val="99"/>
    <w:unhideWhenUsed/>
    <w:rsid w:val="00704C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4C59"/>
  </w:style>
  <w:style w:type="paragraph" w:styleId="ListParagraph">
    <w:name w:val="List Paragraph"/>
    <w:basedOn w:val="Normal"/>
    <w:uiPriority w:val="34"/>
    <w:qFormat/>
    <w:rsid w:val="003F605A"/>
    <w:pPr>
      <w:ind w:left="720"/>
      <w:contextualSpacing/>
    </w:pPr>
  </w:style>
  <w:style w:type="character" w:styleId="Hyperlink">
    <w:name w:val="Hyperlink"/>
    <w:basedOn w:val="DefaultParagraphFont"/>
    <w:uiPriority w:val="99"/>
    <w:unhideWhenUsed/>
    <w:rsid w:val="003F605A"/>
    <w:rPr>
      <w:color w:val="0563C1" w:themeColor="hyperlink"/>
      <w:u w:val="single"/>
    </w:rPr>
  </w:style>
  <w:style w:type="character" w:styleId="UnresolvedMention">
    <w:name w:val="Unresolved Mention"/>
    <w:basedOn w:val="DefaultParagraphFont"/>
    <w:uiPriority w:val="99"/>
    <w:semiHidden/>
    <w:unhideWhenUsed/>
    <w:rsid w:val="003F605A"/>
    <w:rPr>
      <w:color w:val="605E5C"/>
      <w:shd w:val="clear" w:color="auto" w:fill="E1DFDD"/>
    </w:rPr>
  </w:style>
  <w:style w:type="paragraph" w:styleId="BodyText">
    <w:name w:val="Body Text"/>
    <w:basedOn w:val="Normal"/>
    <w:link w:val="BodyTextChar"/>
    <w:uiPriority w:val="1"/>
    <w:qFormat/>
    <w:rsid w:val="001B5BE9"/>
    <w:pPr>
      <w:widowControl w:val="0"/>
      <w:autoSpaceDE w:val="0"/>
      <w:autoSpaceDN w:val="0"/>
      <w:adjustRightInd w:val="0"/>
      <w:spacing w:after="0" w:line="240" w:lineRule="auto"/>
    </w:pPr>
    <w:rPr>
      <w:rFonts w:ascii="Microsoft Sans Serif" w:eastAsiaTheme="minorEastAsia" w:hAnsi="Microsoft Sans Serif" w:cs="Microsoft Sans Serif"/>
      <w:kern w:val="0"/>
      <w:sz w:val="21"/>
      <w:szCs w:val="21"/>
      <w:lang w:eastAsia="en-GB"/>
    </w:rPr>
  </w:style>
  <w:style w:type="character" w:customStyle="1" w:styleId="BodyTextChar">
    <w:name w:val="Body Text Char"/>
    <w:basedOn w:val="DefaultParagraphFont"/>
    <w:link w:val="BodyText"/>
    <w:uiPriority w:val="1"/>
    <w:rsid w:val="001B5BE9"/>
    <w:rPr>
      <w:rFonts w:ascii="Microsoft Sans Serif" w:eastAsiaTheme="minorEastAsia" w:hAnsi="Microsoft Sans Serif" w:cs="Microsoft Sans Serif"/>
      <w:kern w:val="0"/>
      <w:sz w:val="21"/>
      <w:szCs w:val="21"/>
      <w:lang w:eastAsia="en-GB"/>
    </w:rPr>
  </w:style>
  <w:style w:type="character" w:customStyle="1" w:styleId="cf01">
    <w:name w:val="cf01"/>
    <w:basedOn w:val="DefaultParagraphFont"/>
    <w:rsid w:val="0050253A"/>
    <w:rPr>
      <w:rFonts w:ascii="Segoe UI" w:hAnsi="Segoe UI" w:cs="Segoe UI" w:hint="default"/>
      <w:color w:val="262626"/>
      <w:sz w:val="21"/>
      <w:szCs w:val="21"/>
    </w:rPr>
  </w:style>
  <w:style w:type="paragraph" w:styleId="Revision">
    <w:name w:val="Revision"/>
    <w:hidden/>
    <w:uiPriority w:val="99"/>
    <w:semiHidden/>
    <w:rsid w:val="00676575"/>
    <w:pPr>
      <w:spacing w:after="0" w:line="240" w:lineRule="auto"/>
    </w:pPr>
  </w:style>
  <w:style w:type="character" w:styleId="FollowedHyperlink">
    <w:name w:val="FollowedHyperlink"/>
    <w:basedOn w:val="DefaultParagraphFont"/>
    <w:uiPriority w:val="99"/>
    <w:semiHidden/>
    <w:unhideWhenUsed/>
    <w:rsid w:val="000773B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099860">
      <w:bodyDiv w:val="1"/>
      <w:marLeft w:val="0"/>
      <w:marRight w:val="0"/>
      <w:marTop w:val="0"/>
      <w:marBottom w:val="0"/>
      <w:divBdr>
        <w:top w:val="none" w:sz="0" w:space="0" w:color="auto"/>
        <w:left w:val="none" w:sz="0" w:space="0" w:color="auto"/>
        <w:bottom w:val="none" w:sz="0" w:space="0" w:color="auto"/>
        <w:right w:val="none" w:sz="0" w:space="0" w:color="auto"/>
      </w:divBdr>
    </w:div>
    <w:div w:id="1026642361">
      <w:bodyDiv w:val="1"/>
      <w:marLeft w:val="0"/>
      <w:marRight w:val="0"/>
      <w:marTop w:val="0"/>
      <w:marBottom w:val="0"/>
      <w:divBdr>
        <w:top w:val="none" w:sz="0" w:space="0" w:color="auto"/>
        <w:left w:val="none" w:sz="0" w:space="0" w:color="auto"/>
        <w:bottom w:val="none" w:sz="0" w:space="0" w:color="auto"/>
        <w:right w:val="none" w:sz="0" w:space="0" w:color="auto"/>
      </w:divBdr>
    </w:div>
    <w:div w:id="1859612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yperlink" Target="mailto:recruitment@aston.ac.uk" TargetMode="External"/><Relationship Id="rId26" Type="http://schemas.openxmlformats.org/officeDocument/2006/relationships/hyperlink" Target="https://www.gov.uk/government/publications/how-to-rent/how-to-rent-the-checklist-for-renting-in-england" TargetMode="External"/><Relationship Id="rId3" Type="http://schemas.openxmlformats.org/officeDocument/2006/relationships/customXml" Target="../customXml/item3.xml"/><Relationship Id="rId21" Type="http://schemas.openxmlformats.org/officeDocument/2006/relationships/hyperlink" Target="https://www.aston.ac.uk/staff-public/hr/Benefits-and-Rewards/"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mailto:d.de@aston.ac.uk" TargetMode="External"/><Relationship Id="rId25" Type="http://schemas.openxmlformats.org/officeDocument/2006/relationships/hyperlink" Target="https://www.aston.ac.uk/staff-public/hr/jobs/candidate-immigration" TargetMode="External"/><Relationship Id="rId2" Type="http://schemas.openxmlformats.org/officeDocument/2006/relationships/customXml" Target="../customXml/item2.xml"/><Relationship Id="rId16" Type="http://schemas.openxmlformats.org/officeDocument/2006/relationships/hyperlink" Target="mailto:jobs@aston.ac.uk" TargetMode="External"/><Relationship Id="rId20" Type="http://schemas.openxmlformats.org/officeDocument/2006/relationships/hyperlink" Target="https://www2.aston.ac.uk/staff-public/hr/payroll-and-pensions/salary-scales/index" TargetMode="External"/><Relationship Id="rId29" Type="http://schemas.openxmlformats.org/officeDocument/2006/relationships/hyperlink" Target="http://www.aston.ac.uk"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aston.ac.uk/staff-public/hr/jobs/candidate-immigration"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2.aston.ac.uk/staff-public/hr/jobs" TargetMode="External"/><Relationship Id="rId23" Type="http://schemas.openxmlformats.org/officeDocument/2006/relationships/hyperlink" Target="https://www.gov.uk/skilled-worker-visa" TargetMode="External"/><Relationship Id="rId28" Type="http://schemas.openxmlformats.org/officeDocument/2006/relationships/hyperlink" Target="https://www2.aston.ac.uk/staff-public/hr/policies" TargetMode="External"/><Relationship Id="rId10" Type="http://schemas.openxmlformats.org/officeDocument/2006/relationships/footnotes" Target="footnotes.xml"/><Relationship Id="rId19" Type="http://schemas.openxmlformats.org/officeDocument/2006/relationships/hyperlink" Target="https://www2.aston.ac.uk/staff-public/hr"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hyperlink" Target="https://www2.aston.ac.uk/birmingham" TargetMode="External"/><Relationship Id="rId27" Type="http://schemas.openxmlformats.org/officeDocument/2006/relationships/hyperlink" Target="https://www.citizensadvice.org.uk/housing/" TargetMode="External"/><Relationship Id="rId3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d0fb5408-abbc-4e9f-a2be-e9a514bfc8ef" ContentTypeId="0x010100FB7BA4D549E3A742ACA094B6CEDA51F6" PreviousValue="false"/>
</file>

<file path=customXml/item2.xml><?xml version="1.0" encoding="utf-8"?>
<ct:contentTypeSchema xmlns:ct="http://schemas.microsoft.com/office/2006/metadata/contentType" xmlns:ma="http://schemas.microsoft.com/office/2006/metadata/properties/metaAttributes" ct:_="" ma:_="" ma:contentTypeName="One Aston Document" ma:contentTypeID="0x010100FB7BA4D549E3A742ACA094B6CEDA51F600F331F7F2EBE1DB41BBF5EEE41DBB588E" ma:contentTypeVersion="20" ma:contentTypeDescription="Parent Content type for documents housed in the one Aston intranet" ma:contentTypeScope="" ma:versionID="5f50746e6486298421a3ef3b67bdd534">
  <xsd:schema xmlns:xsd="http://www.w3.org/2001/XMLSchema" xmlns:xs="http://www.w3.org/2001/XMLSchema" xmlns:p="http://schemas.microsoft.com/office/2006/metadata/properties" xmlns:ns2="dacef62e-bbd7-4baf-b143-f235a5b9f75f" targetNamespace="http://schemas.microsoft.com/office/2006/metadata/properties" ma:root="true" ma:fieldsID="44eb6d8df27c6998aad443122b647d8e" ns2:_="">
    <xsd:import namespace="dacef62e-bbd7-4baf-b143-f235a5b9f75f"/>
    <xsd:element name="properties">
      <xsd:complexType>
        <xsd:sequence>
          <xsd:element name="documentManagement">
            <xsd:complexType>
              <xsd:all>
                <xsd:element ref="ns2:TaxCatchAll" minOccurs="0"/>
                <xsd:element ref="ns2:TaxCatchAllLabel" minOccurs="0"/>
                <xsd:element ref="ns2:if5e905c0ddb4361ae4deb3b923cc2d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cef62e-bbd7-4baf-b143-f235a5b9f75f" elementFormDefault="qualified">
    <xsd:import namespace="http://schemas.microsoft.com/office/2006/documentManagement/types"/>
    <xsd:import namespace="http://schemas.microsoft.com/office/infopath/2007/PartnerControls"/>
    <xsd:element name="TaxCatchAll" ma:index="6" nillable="true" ma:displayName="Taxonomy Catch All Column" ma:hidden="true" ma:list="{6c69107d-3fcf-4b01-8b95-8b3c101fd66e}" ma:internalName="TaxCatchAll" ma:showField="CatchAllData" ma:web="0badfe1f-5036-429b-9e1d-4f9398e235f3">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6c69107d-3fcf-4b01-8b95-8b3c101fd66e}" ma:internalName="TaxCatchAllLabel" ma:readOnly="true" ma:showField="CatchAllDataLabel" ma:web="0badfe1f-5036-429b-9e1d-4f9398e235f3">
      <xsd:complexType>
        <xsd:complexContent>
          <xsd:extension base="dms:MultiChoiceLookup">
            <xsd:sequence>
              <xsd:element name="Value" type="dms:Lookup" maxOccurs="unbounded" minOccurs="0" nillable="true"/>
            </xsd:sequence>
          </xsd:extension>
        </xsd:complexContent>
      </xsd:complexType>
    </xsd:element>
    <xsd:element name="if5e905c0ddb4361ae4deb3b923cc2d2" ma:index="10" nillable="true" ma:taxonomy="true" ma:internalName="if5e905c0ddb4361ae4deb3b923cc2d2" ma:taxonomyFieldName="One_x0020_Aston_x0020__x002d__x0020_Department" ma:displayName="One Aston - Department" ma:default="13;#Human Resources|201ec441-72cb-4fae-8e74-620314a25cbc" ma:fieldId="{2f5e905c-0ddb-4361-ae4d-eb3b923cc2d2}" ma:sspId="d0fb5408-abbc-4e9f-a2be-e9a514bfc8ef" ma:termSetId="8d7ad2f9-91e4-4f10-b282-51d5198e06cd"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if5e905c0ddb4361ae4deb3b923cc2d2 xmlns="dacef62e-bbd7-4baf-b143-f235a5b9f75f">
      <Terms xmlns="http://schemas.microsoft.com/office/infopath/2007/PartnerControls">
        <TermInfo xmlns="http://schemas.microsoft.com/office/infopath/2007/PartnerControls">
          <TermName xmlns="http://schemas.microsoft.com/office/infopath/2007/PartnerControls">Human Resources</TermName>
          <TermId xmlns="http://schemas.microsoft.com/office/infopath/2007/PartnerControls">201ec441-72cb-4fae-8e74-620314a25cbc</TermId>
        </TermInfo>
      </Terms>
    </if5e905c0ddb4361ae4deb3b923cc2d2>
    <TaxCatchAll xmlns="dacef62e-bbd7-4baf-b143-f235a5b9f75f">
      <Value>13</Value>
    </TaxCatchAl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823D5E3-1247-4AB0-B731-B5D7A11CAA5B}">
  <ds:schemaRefs>
    <ds:schemaRef ds:uri="Microsoft.SharePoint.Taxonomy.ContentTypeSync"/>
  </ds:schemaRefs>
</ds:datastoreItem>
</file>

<file path=customXml/itemProps2.xml><?xml version="1.0" encoding="utf-8"?>
<ds:datastoreItem xmlns:ds="http://schemas.openxmlformats.org/officeDocument/2006/customXml" ds:itemID="{944E1EE8-C4F7-448A-B17D-023E692584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cef62e-bbd7-4baf-b143-f235a5b9f7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9DE14F-206F-4CE7-9376-63C7604581AA}">
  <ds:schemaRefs>
    <ds:schemaRef ds:uri="http://schemas.openxmlformats.org/officeDocument/2006/bibliography"/>
  </ds:schemaRefs>
</ds:datastoreItem>
</file>

<file path=customXml/itemProps4.xml><?xml version="1.0" encoding="utf-8"?>
<ds:datastoreItem xmlns:ds="http://schemas.openxmlformats.org/officeDocument/2006/customXml" ds:itemID="{1235E2D9-447C-40D7-A12C-E72A4E8BA27F}">
  <ds:schemaRefs>
    <ds:schemaRef ds:uri="http://schemas.microsoft.com/office/2006/metadata/properties"/>
    <ds:schemaRef ds:uri="http://schemas.microsoft.com/office/infopath/2007/PartnerControls"/>
    <ds:schemaRef ds:uri="dacef62e-bbd7-4baf-b143-f235a5b9f75f"/>
  </ds:schemaRefs>
</ds:datastoreItem>
</file>

<file path=customXml/itemProps5.xml><?xml version="1.0" encoding="utf-8"?>
<ds:datastoreItem xmlns:ds="http://schemas.openxmlformats.org/officeDocument/2006/customXml" ds:itemID="{A3A349A4-4F00-41DF-BBAF-06E46FF34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1892</Words>
  <Characters>11640</Characters>
  <Application>Microsoft Office Word</Application>
  <DocSecurity>0</DocSecurity>
  <Lines>415</Lines>
  <Paragraphs>145</Paragraphs>
  <ScaleCrop>false</ScaleCrop>
  <HeadingPairs>
    <vt:vector size="2" baseType="variant">
      <vt:variant>
        <vt:lpstr>Title</vt:lpstr>
      </vt:variant>
      <vt:variant>
        <vt:i4>1</vt:i4>
      </vt:variant>
    </vt:vector>
  </HeadingPairs>
  <TitlesOfParts>
    <vt:vector size="1" baseType="lpstr">
      <vt:lpstr/>
    </vt:vector>
  </TitlesOfParts>
  <Company>Aston University</Company>
  <LinksUpToDate>false</LinksUpToDate>
  <CharactersWithSpaces>13387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Lander</dc:creator>
  <cp:keywords/>
  <dc:description/>
  <cp:lastModifiedBy>Amrita Uppal</cp:lastModifiedBy>
  <cp:revision>2</cp:revision>
  <dcterms:created xsi:type="dcterms:W3CDTF">2026-10-05T11:20:00Z</dcterms:created>
  <dcterms:modified xsi:type="dcterms:W3CDTF">2026-10-05T11:20:00Z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ection">
    <vt:lpwstr>Recruitment</vt:lpwstr>
  </property>
  <property fmtid="{D5CDD505-2E9C-101B-9397-08002B2CF9AE}" pid="3" name="ContentTypeId">
    <vt:lpwstr>0x010100FB7BA4D549E3A742ACA094B6CEDA51F600F331F7F2EBE1DB41BBF5EEE41DBB588E</vt:lpwstr>
  </property>
  <property fmtid="{D5CDD505-2E9C-101B-9397-08002B2CF9AE}" pid="4" name="Theme">
    <vt:lpwstr>Permanent &amp; Fixed Term Staff (Job Description)</vt:lpwstr>
  </property>
  <property fmtid="{D5CDD505-2E9C-101B-9397-08002B2CF9AE}" pid="5" name="One Aston - Department">
    <vt:lpwstr>13;#Human Resources|201ec441-72cb-4fae-8e74-620314a25cbc</vt:lpwstr>
  </property>
  <property fmtid="{D5CDD505-2E9C-101B-9397-08002B2CF9AE}" pid="6" name="One_x0020_Aston_x0020__x002d__x0020_Department">
    <vt:lpwstr>13;#Human Resources|201ec441-72cb-4fae-8e74-620314a25cbc</vt:lpwstr>
  </property>
  <property fmtid="{D5CDD505-2E9C-101B-9397-08002B2CF9AE}" pid="7" name="docLang">
    <vt:lpwstr>en</vt:lpwstr>
  </property>
</Properties>
</file>